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tblGrid>
      <w:tr w:rsidR="00065BB0" w:rsidRPr="00047635" w14:paraId="16E10AF1" w14:textId="77777777" w:rsidTr="002923E8">
        <w:trPr>
          <w:trHeight w:val="1236"/>
        </w:trPr>
        <w:tc>
          <w:tcPr>
            <w:tcW w:w="3617" w:type="dxa"/>
            <w:tcBorders>
              <w:top w:val="nil"/>
              <w:left w:val="nil"/>
              <w:bottom w:val="nil"/>
              <w:right w:val="nil"/>
            </w:tcBorders>
            <w:shd w:val="clear" w:color="auto" w:fill="auto"/>
          </w:tcPr>
          <w:p w14:paraId="15E7EC38" w14:textId="77777777" w:rsidR="00065BB0" w:rsidRPr="00047635" w:rsidRDefault="00065BB0" w:rsidP="00065BB0">
            <w:pPr>
              <w:spacing w:after="0" w:line="240" w:lineRule="auto"/>
              <w:jc w:val="both"/>
              <w:rPr>
                <w:rFonts w:ascii="Times New Roman" w:hAnsi="Times New Roman"/>
                <w:sz w:val="24"/>
                <w:szCs w:val="24"/>
              </w:rPr>
            </w:pPr>
            <w:r w:rsidRPr="00047635">
              <w:rPr>
                <w:rFonts w:ascii="Times New Roman" w:hAnsi="Times New Roman"/>
                <w:sz w:val="24"/>
                <w:szCs w:val="24"/>
              </w:rPr>
              <w:t>PATVIRTINTA</w:t>
            </w:r>
          </w:p>
          <w:p w14:paraId="7D5DE9D8" w14:textId="0D3C38D4" w:rsidR="00065BB0" w:rsidRPr="00047635" w:rsidRDefault="00065BB0" w:rsidP="00065BB0">
            <w:pPr>
              <w:spacing w:after="0"/>
              <w:jc w:val="both"/>
              <w:rPr>
                <w:rFonts w:ascii="Times New Roman" w:hAnsi="Times New Roman"/>
                <w:sz w:val="28"/>
                <w:szCs w:val="28"/>
              </w:rPr>
            </w:pPr>
            <w:r w:rsidRPr="00047635">
              <w:rPr>
                <w:rFonts w:ascii="Times New Roman" w:hAnsi="Times New Roman"/>
                <w:sz w:val="24"/>
                <w:szCs w:val="24"/>
              </w:rPr>
              <w:t>Anykščių rajono šeimos ir vaiko gerovės centro direktoriaus 2021-12-29 įsakymu V-6</w:t>
            </w:r>
            <w:r>
              <w:rPr>
                <w:rFonts w:ascii="Times New Roman" w:hAnsi="Times New Roman"/>
                <w:sz w:val="24"/>
                <w:szCs w:val="24"/>
              </w:rPr>
              <w:t>2</w:t>
            </w:r>
          </w:p>
        </w:tc>
      </w:tr>
    </w:tbl>
    <w:p w14:paraId="4A9D7AF8" w14:textId="45323D0D" w:rsidR="00A47CD4" w:rsidRPr="00C25268" w:rsidRDefault="00A47CD4" w:rsidP="00307ED0">
      <w:pPr>
        <w:spacing w:after="0" w:line="240" w:lineRule="auto"/>
        <w:rPr>
          <w:rFonts w:ascii="Times New Roman" w:hAnsi="Times New Roman" w:cs="Times New Roman"/>
          <w:sz w:val="24"/>
          <w:szCs w:val="24"/>
        </w:rPr>
      </w:pPr>
    </w:p>
    <w:p w14:paraId="4E388A51" w14:textId="77777777" w:rsidR="00065BB0" w:rsidRDefault="00065BB0" w:rsidP="00787A3C">
      <w:pPr>
        <w:spacing w:after="0" w:line="360" w:lineRule="auto"/>
        <w:rPr>
          <w:rFonts w:ascii="Times New Roman" w:hAnsi="Times New Roman" w:cs="Times New Roman"/>
          <w:b/>
          <w:bCs/>
          <w:sz w:val="24"/>
          <w:szCs w:val="24"/>
        </w:rPr>
      </w:pPr>
    </w:p>
    <w:p w14:paraId="27BC248D" w14:textId="526D829C" w:rsidR="00A47CD4" w:rsidRPr="00C25268" w:rsidRDefault="00A47CD4" w:rsidP="00A47CD4">
      <w:pPr>
        <w:spacing w:after="0" w:line="360" w:lineRule="auto"/>
        <w:jc w:val="center"/>
        <w:rPr>
          <w:rFonts w:ascii="Times New Roman" w:hAnsi="Times New Roman" w:cs="Times New Roman"/>
          <w:b/>
          <w:bCs/>
          <w:sz w:val="24"/>
          <w:szCs w:val="24"/>
        </w:rPr>
      </w:pPr>
      <w:r w:rsidRPr="00C25268">
        <w:rPr>
          <w:rFonts w:ascii="Times New Roman" w:hAnsi="Times New Roman" w:cs="Times New Roman"/>
          <w:b/>
          <w:bCs/>
          <w:sz w:val="24"/>
          <w:szCs w:val="24"/>
        </w:rPr>
        <w:t xml:space="preserve">ANYKŠČIŲ RAJONO ŠEIMOS IR VAIKO GEROVĖS CENTRO </w:t>
      </w:r>
    </w:p>
    <w:p w14:paraId="77D30205" w14:textId="2CE94692" w:rsidR="00A47CD4" w:rsidRDefault="00A47CD4" w:rsidP="00A47CD4">
      <w:pPr>
        <w:spacing w:after="0" w:line="360" w:lineRule="auto"/>
        <w:jc w:val="center"/>
        <w:rPr>
          <w:rFonts w:ascii="Times New Roman" w:hAnsi="Times New Roman" w:cs="Times New Roman"/>
          <w:b/>
          <w:bCs/>
          <w:sz w:val="24"/>
          <w:szCs w:val="24"/>
        </w:rPr>
      </w:pPr>
      <w:r w:rsidRPr="000A104F">
        <w:rPr>
          <w:rFonts w:ascii="Times New Roman" w:hAnsi="Times New Roman" w:cs="Times New Roman"/>
          <w:b/>
          <w:bCs/>
          <w:sz w:val="24"/>
          <w:szCs w:val="24"/>
        </w:rPr>
        <w:t>KORUPCIJOS PREVENCIJOS</w:t>
      </w:r>
      <w:r>
        <w:rPr>
          <w:rFonts w:ascii="Times New Roman" w:hAnsi="Times New Roman" w:cs="Times New Roman"/>
          <w:b/>
          <w:bCs/>
          <w:sz w:val="24"/>
          <w:szCs w:val="24"/>
        </w:rPr>
        <w:t xml:space="preserve"> 2022-202</w:t>
      </w:r>
      <w:r w:rsidR="00D309DF">
        <w:rPr>
          <w:rFonts w:ascii="Times New Roman" w:hAnsi="Times New Roman" w:cs="Times New Roman"/>
          <w:b/>
          <w:bCs/>
          <w:sz w:val="24"/>
          <w:szCs w:val="24"/>
        </w:rPr>
        <w:t>3</w:t>
      </w:r>
      <w:r>
        <w:rPr>
          <w:rFonts w:ascii="Times New Roman" w:hAnsi="Times New Roman" w:cs="Times New Roman"/>
          <w:b/>
          <w:bCs/>
          <w:sz w:val="24"/>
          <w:szCs w:val="24"/>
        </w:rPr>
        <w:t xml:space="preserve"> METŲ</w:t>
      </w:r>
      <w:r w:rsidRPr="000A104F">
        <w:rPr>
          <w:rFonts w:ascii="Times New Roman" w:hAnsi="Times New Roman" w:cs="Times New Roman"/>
          <w:b/>
          <w:bCs/>
          <w:sz w:val="24"/>
          <w:szCs w:val="24"/>
        </w:rPr>
        <w:t xml:space="preserve"> PROGRAMA</w:t>
      </w:r>
    </w:p>
    <w:p w14:paraId="750180FC" w14:textId="77777777" w:rsidR="00A47CD4" w:rsidRPr="002C348C" w:rsidRDefault="00A47CD4" w:rsidP="00A47CD4">
      <w:pPr>
        <w:pStyle w:val="Betarp"/>
        <w:jc w:val="center"/>
        <w:rPr>
          <w:rFonts w:ascii="Times New Roman" w:hAnsi="Times New Roman" w:cs="Times New Roman"/>
          <w:b/>
          <w:sz w:val="24"/>
          <w:szCs w:val="24"/>
        </w:rPr>
      </w:pPr>
    </w:p>
    <w:p w14:paraId="55BE3776" w14:textId="77777777" w:rsidR="00A47CD4" w:rsidRPr="00845DE5" w:rsidRDefault="00A47CD4" w:rsidP="00A47CD4">
      <w:pPr>
        <w:spacing w:after="0" w:line="240" w:lineRule="auto"/>
        <w:jc w:val="center"/>
        <w:rPr>
          <w:rFonts w:ascii="Times New Roman" w:hAnsi="Times New Roman" w:cs="Times New Roman"/>
          <w:b/>
          <w:sz w:val="24"/>
          <w:szCs w:val="24"/>
        </w:rPr>
      </w:pPr>
      <w:r w:rsidRPr="00845DE5">
        <w:rPr>
          <w:rFonts w:ascii="Times New Roman" w:hAnsi="Times New Roman" w:cs="Times New Roman"/>
          <w:b/>
          <w:sz w:val="24"/>
          <w:szCs w:val="24"/>
        </w:rPr>
        <w:t>I SKYRIUS</w:t>
      </w:r>
    </w:p>
    <w:p w14:paraId="7D6283B4" w14:textId="77777777" w:rsidR="00A47CD4" w:rsidRDefault="00A47CD4" w:rsidP="00A47CD4">
      <w:pPr>
        <w:spacing w:after="0" w:line="240" w:lineRule="auto"/>
        <w:jc w:val="center"/>
        <w:rPr>
          <w:rFonts w:ascii="Times New Roman" w:hAnsi="Times New Roman" w:cs="Times New Roman"/>
          <w:b/>
          <w:sz w:val="24"/>
          <w:szCs w:val="24"/>
        </w:rPr>
      </w:pPr>
      <w:r w:rsidRPr="00845DE5">
        <w:rPr>
          <w:rFonts w:ascii="Times New Roman" w:hAnsi="Times New Roman" w:cs="Times New Roman"/>
          <w:b/>
          <w:sz w:val="24"/>
          <w:szCs w:val="24"/>
        </w:rPr>
        <w:t>BENDRIEJI NUOSTATAI</w:t>
      </w:r>
    </w:p>
    <w:p w14:paraId="4763886D" w14:textId="77777777" w:rsidR="00A47CD4" w:rsidRPr="00845DE5" w:rsidRDefault="00A47CD4" w:rsidP="00A47CD4">
      <w:pPr>
        <w:spacing w:after="0" w:line="240" w:lineRule="auto"/>
        <w:jc w:val="center"/>
        <w:rPr>
          <w:rFonts w:ascii="Times New Roman" w:hAnsi="Times New Roman" w:cs="Times New Roman"/>
          <w:b/>
          <w:sz w:val="24"/>
          <w:szCs w:val="24"/>
        </w:rPr>
      </w:pPr>
    </w:p>
    <w:p w14:paraId="54CBBA6E" w14:textId="74B04460" w:rsidR="00E45EEF" w:rsidRDefault="00A47CD4" w:rsidP="00420C10">
      <w:pPr>
        <w:pStyle w:val="Sraopastraipa"/>
        <w:numPr>
          <w:ilvl w:val="0"/>
          <w:numId w:val="3"/>
        </w:numPr>
        <w:tabs>
          <w:tab w:val="left" w:pos="993"/>
        </w:tabs>
        <w:spacing w:after="0" w:line="360" w:lineRule="auto"/>
        <w:ind w:left="714" w:hanging="357"/>
        <w:jc w:val="both"/>
        <w:rPr>
          <w:rFonts w:ascii="Times New Roman" w:hAnsi="Times New Roman" w:cs="Times New Roman"/>
          <w:sz w:val="24"/>
          <w:szCs w:val="24"/>
        </w:rPr>
      </w:pPr>
      <w:r w:rsidRPr="00E45EEF">
        <w:rPr>
          <w:rFonts w:ascii="Times New Roman" w:hAnsi="Times New Roman" w:cs="Times New Roman"/>
          <w:sz w:val="24"/>
          <w:szCs w:val="24"/>
        </w:rPr>
        <w:t xml:space="preserve">Anykščių rajono šeimos ir vaiko gerovės centro (toliau – </w:t>
      </w:r>
      <w:r w:rsidR="00E034E2">
        <w:rPr>
          <w:rFonts w:ascii="Times New Roman" w:hAnsi="Times New Roman" w:cs="Times New Roman"/>
          <w:sz w:val="24"/>
          <w:szCs w:val="24"/>
        </w:rPr>
        <w:t>Centras</w:t>
      </w:r>
      <w:r w:rsidRPr="00E45EEF">
        <w:rPr>
          <w:rFonts w:ascii="Times New Roman" w:hAnsi="Times New Roman" w:cs="Times New Roman"/>
          <w:sz w:val="24"/>
          <w:szCs w:val="24"/>
        </w:rPr>
        <w:t xml:space="preserve">) Korupcijos prevencijos programa (toliau – Programa) skirta užtikrinti ilgalaikę, veiksmingą ir kryptingą korupcijos prevenciją ir kontrolę </w:t>
      </w:r>
      <w:r w:rsidR="00685D17">
        <w:rPr>
          <w:rFonts w:ascii="Times New Roman" w:hAnsi="Times New Roman" w:cs="Times New Roman"/>
          <w:sz w:val="24"/>
          <w:szCs w:val="24"/>
        </w:rPr>
        <w:t>Centre</w:t>
      </w:r>
      <w:r w:rsidRPr="00E45EEF">
        <w:rPr>
          <w:rFonts w:ascii="Times New Roman" w:hAnsi="Times New Roman" w:cs="Times New Roman"/>
          <w:sz w:val="24"/>
          <w:szCs w:val="24"/>
        </w:rPr>
        <w:t>.</w:t>
      </w:r>
    </w:p>
    <w:p w14:paraId="6A6A19F8" w14:textId="77777777" w:rsidR="00420C10" w:rsidRDefault="00A47CD4" w:rsidP="00420C10">
      <w:pPr>
        <w:pStyle w:val="Sraopastraipa"/>
        <w:numPr>
          <w:ilvl w:val="0"/>
          <w:numId w:val="3"/>
        </w:numPr>
        <w:tabs>
          <w:tab w:val="left" w:pos="993"/>
        </w:tabs>
        <w:spacing w:after="0" w:line="360" w:lineRule="auto"/>
        <w:ind w:left="714" w:hanging="357"/>
        <w:jc w:val="both"/>
        <w:rPr>
          <w:rFonts w:ascii="Times New Roman" w:hAnsi="Times New Roman" w:cs="Times New Roman"/>
          <w:sz w:val="24"/>
          <w:szCs w:val="24"/>
        </w:rPr>
      </w:pPr>
      <w:r w:rsidRPr="00E45EEF">
        <w:rPr>
          <w:rFonts w:ascii="Times New Roman" w:hAnsi="Times New Roman" w:cs="Times New Roman"/>
          <w:sz w:val="24"/>
          <w:szCs w:val="24"/>
        </w:rPr>
        <w:t>Programa parengta vadovaujantis Lietuvos Respublikos korupcijos prevencijos įstatymu, Anykščių rajono savivaldybės tarybos 2019 m. gruodžio 30 d. sprendimu Nr. 1-TS-362 ,,Dėl Anykščių rajono savivaldybės 2020–2023 metų korupcijos prevencijos programos ir jos įgyvendinimo priemonių plano patvirtinimo“ bei kitais teisės aktais, reglamentuojančiais korupcijos prevencijos veiklą.</w:t>
      </w:r>
    </w:p>
    <w:p w14:paraId="64D2551A" w14:textId="5554656E" w:rsidR="00420C10" w:rsidRDefault="00A47CD4" w:rsidP="00420C10">
      <w:pPr>
        <w:pStyle w:val="Sraopastraipa"/>
        <w:numPr>
          <w:ilvl w:val="0"/>
          <w:numId w:val="3"/>
        </w:numPr>
        <w:tabs>
          <w:tab w:val="left" w:pos="993"/>
        </w:tabs>
        <w:spacing w:after="0" w:line="360" w:lineRule="auto"/>
        <w:ind w:left="714" w:hanging="357"/>
        <w:jc w:val="both"/>
        <w:rPr>
          <w:rFonts w:ascii="Times New Roman" w:hAnsi="Times New Roman" w:cs="Times New Roman"/>
          <w:sz w:val="24"/>
          <w:szCs w:val="24"/>
        </w:rPr>
      </w:pPr>
      <w:r w:rsidRPr="00420C10">
        <w:rPr>
          <w:rFonts w:ascii="Times New Roman" w:hAnsi="Times New Roman" w:cs="Times New Roman"/>
          <w:sz w:val="24"/>
          <w:szCs w:val="24"/>
        </w:rPr>
        <w:t xml:space="preserve">Programa skirta korupcijos prevencijai ir korupcijos pasireiškimo galimybėms </w:t>
      </w:r>
      <w:r w:rsidR="004A669F">
        <w:rPr>
          <w:rFonts w:ascii="Times New Roman" w:hAnsi="Times New Roman" w:cs="Times New Roman"/>
          <w:sz w:val="24"/>
          <w:szCs w:val="24"/>
        </w:rPr>
        <w:t>centre</w:t>
      </w:r>
      <w:r w:rsidRPr="00420C10">
        <w:rPr>
          <w:rFonts w:ascii="Times New Roman" w:hAnsi="Times New Roman" w:cs="Times New Roman"/>
          <w:sz w:val="24"/>
          <w:szCs w:val="24"/>
        </w:rPr>
        <w:t xml:space="preserve"> mažinti.</w:t>
      </w:r>
    </w:p>
    <w:p w14:paraId="06A1844B" w14:textId="3E05846D" w:rsidR="00420C10" w:rsidRDefault="00A47CD4" w:rsidP="00420C10">
      <w:pPr>
        <w:pStyle w:val="Sraopastraipa"/>
        <w:numPr>
          <w:ilvl w:val="0"/>
          <w:numId w:val="3"/>
        </w:numPr>
        <w:tabs>
          <w:tab w:val="left" w:pos="993"/>
        </w:tabs>
        <w:spacing w:after="0" w:line="360" w:lineRule="auto"/>
        <w:ind w:left="714" w:hanging="357"/>
        <w:jc w:val="both"/>
        <w:rPr>
          <w:rFonts w:ascii="Times New Roman" w:hAnsi="Times New Roman" w:cs="Times New Roman"/>
          <w:sz w:val="24"/>
          <w:szCs w:val="24"/>
        </w:rPr>
      </w:pPr>
      <w:r w:rsidRPr="00420C10">
        <w:rPr>
          <w:rFonts w:ascii="Times New Roman" w:hAnsi="Times New Roman" w:cs="Times New Roman"/>
          <w:sz w:val="24"/>
          <w:szCs w:val="24"/>
        </w:rPr>
        <w:t xml:space="preserve">Programa grindžiama korupcijos prevencija, visuomenės ir </w:t>
      </w:r>
      <w:r w:rsidR="00405CFD">
        <w:rPr>
          <w:rFonts w:ascii="Times New Roman" w:hAnsi="Times New Roman" w:cs="Times New Roman"/>
          <w:sz w:val="24"/>
          <w:szCs w:val="24"/>
        </w:rPr>
        <w:t>centro</w:t>
      </w:r>
      <w:r w:rsidRPr="00420C10">
        <w:rPr>
          <w:rFonts w:ascii="Times New Roman" w:hAnsi="Times New Roman" w:cs="Times New Roman"/>
          <w:sz w:val="24"/>
          <w:szCs w:val="24"/>
        </w:rPr>
        <w:t xml:space="preserve"> bendruomenės antikorupciniu švietimu ir mokymu, siekiant kompleksiškai šalinti su korupcija susijusios veiklos priežastis ir sąlygas.</w:t>
      </w:r>
    </w:p>
    <w:p w14:paraId="7AC7F436" w14:textId="77777777" w:rsidR="00420C10" w:rsidRDefault="00A47CD4" w:rsidP="00420C10">
      <w:pPr>
        <w:pStyle w:val="Sraopastraipa"/>
        <w:numPr>
          <w:ilvl w:val="0"/>
          <w:numId w:val="3"/>
        </w:numPr>
        <w:tabs>
          <w:tab w:val="left" w:pos="993"/>
        </w:tabs>
        <w:spacing w:after="0" w:line="360" w:lineRule="auto"/>
        <w:ind w:left="714" w:hanging="357"/>
        <w:jc w:val="both"/>
        <w:rPr>
          <w:rFonts w:ascii="Times New Roman" w:hAnsi="Times New Roman" w:cs="Times New Roman"/>
          <w:sz w:val="24"/>
          <w:szCs w:val="24"/>
        </w:rPr>
      </w:pPr>
      <w:r w:rsidRPr="00420C10">
        <w:rPr>
          <w:rFonts w:ascii="Times New Roman" w:hAnsi="Times New Roman" w:cs="Times New Roman"/>
          <w:sz w:val="24"/>
          <w:szCs w:val="24"/>
        </w:rPr>
        <w:t>Programos strateginės kryptys – korupcijos prevencija, antikorupcinis švietimas ir informavimas.</w:t>
      </w:r>
    </w:p>
    <w:p w14:paraId="769CC009" w14:textId="5725361E" w:rsidR="00420C10" w:rsidRPr="004F27E3" w:rsidRDefault="00A47CD4" w:rsidP="004F27E3">
      <w:pPr>
        <w:pStyle w:val="Sraopastraipa"/>
        <w:numPr>
          <w:ilvl w:val="0"/>
          <w:numId w:val="3"/>
        </w:numPr>
        <w:tabs>
          <w:tab w:val="left" w:pos="993"/>
        </w:tabs>
        <w:spacing w:after="0" w:line="360" w:lineRule="auto"/>
        <w:ind w:left="714" w:hanging="357"/>
        <w:jc w:val="both"/>
        <w:rPr>
          <w:rFonts w:ascii="Times New Roman" w:hAnsi="Times New Roman" w:cs="Times New Roman"/>
          <w:sz w:val="24"/>
          <w:szCs w:val="24"/>
        </w:rPr>
      </w:pPr>
      <w:r w:rsidRPr="00420C10">
        <w:rPr>
          <w:rFonts w:ascii="Times New Roman" w:hAnsi="Times New Roman" w:cs="Times New Roman"/>
          <w:sz w:val="24"/>
          <w:szCs w:val="24"/>
        </w:rPr>
        <w:t>Programa par</w:t>
      </w:r>
      <w:r w:rsidR="00420C10">
        <w:rPr>
          <w:rFonts w:ascii="Times New Roman" w:hAnsi="Times New Roman" w:cs="Times New Roman"/>
          <w:sz w:val="24"/>
          <w:szCs w:val="24"/>
        </w:rPr>
        <w:t>engta</w:t>
      </w:r>
      <w:r w:rsidRPr="00420C10">
        <w:rPr>
          <w:rFonts w:ascii="Times New Roman" w:hAnsi="Times New Roman" w:cs="Times New Roman"/>
          <w:sz w:val="24"/>
          <w:szCs w:val="24"/>
        </w:rPr>
        <w:t xml:space="preserve"> 2 metų laikotarpiui.</w:t>
      </w:r>
    </w:p>
    <w:p w14:paraId="6C4AE13D" w14:textId="35F9A7C5" w:rsidR="00496399" w:rsidRPr="00496399" w:rsidRDefault="00A47CD4" w:rsidP="00496399">
      <w:pPr>
        <w:pStyle w:val="Sraopastraipa"/>
        <w:numPr>
          <w:ilvl w:val="0"/>
          <w:numId w:val="3"/>
        </w:numPr>
        <w:tabs>
          <w:tab w:val="left" w:pos="993"/>
        </w:tabs>
        <w:spacing w:after="0" w:line="360" w:lineRule="auto"/>
        <w:ind w:left="714" w:hanging="357"/>
        <w:jc w:val="both"/>
        <w:rPr>
          <w:rFonts w:ascii="Times New Roman" w:hAnsi="Times New Roman" w:cs="Times New Roman"/>
          <w:sz w:val="24"/>
          <w:szCs w:val="24"/>
        </w:rPr>
      </w:pPr>
      <w:r w:rsidRPr="00420C10">
        <w:rPr>
          <w:rFonts w:ascii="Times New Roman" w:hAnsi="Times New Roman" w:cs="Times New Roman"/>
          <w:b/>
          <w:bCs/>
          <w:sz w:val="24"/>
          <w:szCs w:val="24"/>
        </w:rPr>
        <w:t>Programoje vartojamos sąvokos:</w:t>
      </w:r>
    </w:p>
    <w:p w14:paraId="3DD2DAFF" w14:textId="1F6B909F" w:rsidR="0068110B" w:rsidRPr="00496399" w:rsidRDefault="00A47CD4" w:rsidP="00496399">
      <w:pPr>
        <w:pStyle w:val="Sraopastraipa"/>
        <w:numPr>
          <w:ilvl w:val="1"/>
          <w:numId w:val="3"/>
        </w:numPr>
        <w:tabs>
          <w:tab w:val="left" w:pos="993"/>
        </w:tabs>
        <w:spacing w:after="0" w:line="360" w:lineRule="auto"/>
        <w:jc w:val="both"/>
        <w:rPr>
          <w:rFonts w:ascii="Times New Roman" w:hAnsi="Times New Roman" w:cs="Times New Roman"/>
          <w:sz w:val="24"/>
          <w:szCs w:val="24"/>
        </w:rPr>
      </w:pPr>
      <w:r w:rsidRPr="00496399">
        <w:rPr>
          <w:rFonts w:ascii="Times New Roman" w:hAnsi="Times New Roman" w:cs="Times New Roman"/>
          <w:b/>
          <w:bCs/>
          <w:sz w:val="24"/>
          <w:szCs w:val="24"/>
        </w:rPr>
        <w:t xml:space="preserve">Korupcija </w:t>
      </w:r>
      <w:r w:rsidRPr="00496399">
        <w:rPr>
          <w:rFonts w:ascii="Times New Roman" w:hAnsi="Times New Roman" w:cs="Times New Roman"/>
          <w:sz w:val="24"/>
          <w:szCs w:val="24"/>
        </w:rPr>
        <w:t>– bet koks valstybės tarnautojo ar jam prilyginto asmens (viešąsias paslaugas teikiančios valstybės įstaigos darbuotojo) elgesys, neatitinkantis jiems suteiktų įgaliojimų ar nustatytų elgesio standartų, ar tokio elgesio skatinimas siekiant naudos sau ar kitiems asmenims ir taip pakenkiant asmenų ir valstybės interesams.</w:t>
      </w:r>
    </w:p>
    <w:p w14:paraId="6C3B1EBF" w14:textId="77777777" w:rsidR="0068110B" w:rsidRDefault="00A47CD4" w:rsidP="0068110B">
      <w:pPr>
        <w:pStyle w:val="Sraopastraipa"/>
        <w:numPr>
          <w:ilvl w:val="1"/>
          <w:numId w:val="3"/>
        </w:numPr>
        <w:tabs>
          <w:tab w:val="left" w:pos="993"/>
        </w:tabs>
        <w:spacing w:after="0" w:line="360" w:lineRule="auto"/>
        <w:jc w:val="both"/>
        <w:rPr>
          <w:rFonts w:ascii="Times New Roman" w:hAnsi="Times New Roman" w:cs="Times New Roman"/>
          <w:sz w:val="24"/>
          <w:szCs w:val="24"/>
        </w:rPr>
      </w:pPr>
      <w:r w:rsidRPr="0068110B">
        <w:rPr>
          <w:rFonts w:ascii="Times New Roman" w:hAnsi="Times New Roman" w:cs="Times New Roman"/>
          <w:b/>
          <w:bCs/>
          <w:sz w:val="24"/>
          <w:szCs w:val="24"/>
        </w:rPr>
        <w:t xml:space="preserve">Korupcijos prevencija </w:t>
      </w:r>
      <w:r w:rsidRPr="0068110B">
        <w:rPr>
          <w:rFonts w:ascii="Times New Roman" w:hAnsi="Times New Roman" w:cs="Times New Roman"/>
          <w:sz w:val="24"/>
          <w:szCs w:val="24"/>
        </w:rPr>
        <w:t>– korupcijos priežasčių, sąlygų atskleidimas ir šalinimas sudarant bei įgyvendinant atitinkamų priemonių sistemą, taip pat poveikis asmenims siekiant atgrasinti nuo korupcinio pobūdžio nusikalstamų veikų darymo.</w:t>
      </w:r>
    </w:p>
    <w:p w14:paraId="1189600A" w14:textId="77777777" w:rsidR="0068110B" w:rsidRDefault="00A47CD4" w:rsidP="0068110B">
      <w:pPr>
        <w:pStyle w:val="Sraopastraipa"/>
        <w:numPr>
          <w:ilvl w:val="1"/>
          <w:numId w:val="3"/>
        </w:numPr>
        <w:tabs>
          <w:tab w:val="left" w:pos="993"/>
        </w:tabs>
        <w:spacing w:after="0" w:line="360" w:lineRule="auto"/>
        <w:jc w:val="both"/>
        <w:rPr>
          <w:rFonts w:ascii="Times New Roman" w:hAnsi="Times New Roman" w:cs="Times New Roman"/>
          <w:sz w:val="24"/>
          <w:szCs w:val="24"/>
        </w:rPr>
      </w:pPr>
      <w:r w:rsidRPr="0068110B">
        <w:rPr>
          <w:rFonts w:ascii="Times New Roman" w:hAnsi="Times New Roman" w:cs="Times New Roman"/>
          <w:b/>
          <w:bCs/>
          <w:sz w:val="24"/>
          <w:szCs w:val="24"/>
        </w:rPr>
        <w:t xml:space="preserve">Korupcinio pobūdžio nusikalstama veika </w:t>
      </w:r>
      <w:r w:rsidRPr="0068110B">
        <w:rPr>
          <w:rFonts w:ascii="Times New Roman" w:hAnsi="Times New Roman" w:cs="Times New Roman"/>
          <w:sz w:val="24"/>
          <w:szCs w:val="24"/>
        </w:rPr>
        <w:t xml:space="preserve">–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w:t>
      </w:r>
      <w:r w:rsidRPr="0068110B">
        <w:rPr>
          <w:rFonts w:ascii="Times New Roman" w:hAnsi="Times New Roman" w:cs="Times New Roman"/>
          <w:sz w:val="24"/>
          <w:szCs w:val="24"/>
        </w:rPr>
        <w:lastRenderedPageBreak/>
        <w:t>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58A9F700" w14:textId="60099C64" w:rsidR="00496399" w:rsidRDefault="00A47CD4" w:rsidP="00496399">
      <w:pPr>
        <w:pStyle w:val="Sraopastraipa"/>
        <w:numPr>
          <w:ilvl w:val="1"/>
          <w:numId w:val="3"/>
        </w:numPr>
        <w:tabs>
          <w:tab w:val="left" w:pos="993"/>
        </w:tabs>
        <w:spacing w:after="0" w:line="360" w:lineRule="auto"/>
        <w:jc w:val="both"/>
        <w:rPr>
          <w:rFonts w:ascii="Times New Roman" w:hAnsi="Times New Roman" w:cs="Times New Roman"/>
          <w:sz w:val="24"/>
          <w:szCs w:val="24"/>
        </w:rPr>
      </w:pPr>
      <w:r w:rsidRPr="0068110B">
        <w:rPr>
          <w:rFonts w:ascii="Times New Roman" w:hAnsi="Times New Roman" w:cs="Times New Roman"/>
          <w:b/>
          <w:sz w:val="24"/>
          <w:szCs w:val="24"/>
        </w:rPr>
        <w:t>Antikorupcinis švietimas</w:t>
      </w:r>
      <w:r w:rsidRPr="0068110B">
        <w:rPr>
          <w:rFonts w:ascii="Times New Roman" w:hAnsi="Times New Roman" w:cs="Times New Roman"/>
          <w:sz w:val="24"/>
          <w:szCs w:val="24"/>
        </w:rPr>
        <w:t xml:space="preserve"> – tai veikla, kuria siekiama mažinti korupciją, ugdyti individualią ir kolektyvinę atsakomybę, pilietiškumą bei supažindinti su asmens teisėmis ir pareigomis visuomenei.</w:t>
      </w:r>
    </w:p>
    <w:p w14:paraId="258601F7" w14:textId="5322CA6B" w:rsidR="00DD54B6" w:rsidRPr="00DD54B6" w:rsidRDefault="00484CB1" w:rsidP="00DD54B6">
      <w:pPr>
        <w:spacing w:after="0" w:line="240" w:lineRule="auto"/>
        <w:jc w:val="center"/>
        <w:rPr>
          <w:rFonts w:ascii="Times New Roman" w:hAnsi="Times New Roman" w:cs="Times New Roman"/>
          <w:b/>
          <w:sz w:val="24"/>
          <w:szCs w:val="24"/>
        </w:rPr>
      </w:pPr>
      <w:r w:rsidRPr="00484CB1">
        <w:rPr>
          <w:rFonts w:ascii="Times New Roman" w:hAnsi="Times New Roman" w:cs="Times New Roman"/>
          <w:b/>
          <w:sz w:val="24"/>
          <w:szCs w:val="24"/>
        </w:rPr>
        <w:t>II SKYRIUS</w:t>
      </w:r>
    </w:p>
    <w:p w14:paraId="210615A2" w14:textId="77777777" w:rsidR="00DD54B6" w:rsidRDefault="00DD54B6" w:rsidP="00DD54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KORUPCIJOS PREVENCIJOS PRINCIPAI</w:t>
      </w:r>
    </w:p>
    <w:p w14:paraId="6BC19233" w14:textId="77777777" w:rsidR="00484CB1" w:rsidRPr="009C75AE" w:rsidRDefault="00484CB1" w:rsidP="00484CB1">
      <w:pPr>
        <w:pStyle w:val="Sraopastraipa"/>
        <w:tabs>
          <w:tab w:val="left" w:pos="993"/>
        </w:tabs>
        <w:spacing w:after="0" w:line="360" w:lineRule="auto"/>
        <w:ind w:left="792"/>
        <w:jc w:val="center"/>
        <w:rPr>
          <w:rFonts w:ascii="Times New Roman" w:hAnsi="Times New Roman" w:cs="Times New Roman"/>
          <w:sz w:val="24"/>
          <w:szCs w:val="24"/>
        </w:rPr>
      </w:pPr>
    </w:p>
    <w:p w14:paraId="0DE124D6" w14:textId="77777777" w:rsidR="009C75AE" w:rsidRDefault="00D309DF" w:rsidP="009C75AE">
      <w:pPr>
        <w:pStyle w:val="Sraopastraipa"/>
        <w:tabs>
          <w:tab w:val="left" w:pos="993"/>
        </w:tabs>
        <w:spacing w:after="0" w:line="360" w:lineRule="auto"/>
        <w:ind w:left="792"/>
        <w:jc w:val="both"/>
        <w:rPr>
          <w:rFonts w:ascii="Times New Roman" w:hAnsi="Times New Roman" w:cs="Times New Roman"/>
          <w:sz w:val="24"/>
          <w:szCs w:val="24"/>
        </w:rPr>
      </w:pPr>
      <w:r w:rsidRPr="009C75AE">
        <w:rPr>
          <w:rFonts w:ascii="Times New Roman" w:hAnsi="Times New Roman" w:cs="Times New Roman"/>
          <w:sz w:val="24"/>
          <w:szCs w:val="24"/>
        </w:rPr>
        <w:t>Korupcijos prevencijos programa Centre įgyvendinama vadovaujantis šiais principais:</w:t>
      </w:r>
    </w:p>
    <w:p w14:paraId="249733B0" w14:textId="77777777" w:rsidR="009C75AE" w:rsidRDefault="009C75AE" w:rsidP="009C75AE">
      <w:pPr>
        <w:pStyle w:val="Sraopastraipa"/>
        <w:numPr>
          <w:ilvl w:val="0"/>
          <w:numId w:val="8"/>
        </w:numPr>
        <w:tabs>
          <w:tab w:val="left" w:pos="993"/>
        </w:tabs>
        <w:spacing w:after="0" w:line="360" w:lineRule="auto"/>
        <w:jc w:val="both"/>
        <w:rPr>
          <w:rFonts w:ascii="Times New Roman" w:hAnsi="Times New Roman" w:cs="Times New Roman"/>
          <w:sz w:val="24"/>
          <w:szCs w:val="24"/>
        </w:rPr>
      </w:pPr>
      <w:r w:rsidRPr="009C75AE">
        <w:rPr>
          <w:rFonts w:ascii="Times New Roman" w:hAnsi="Times New Roman" w:cs="Times New Roman"/>
          <w:sz w:val="24"/>
          <w:szCs w:val="24"/>
        </w:rPr>
        <w:t xml:space="preserve"> </w:t>
      </w:r>
      <w:r w:rsidR="00AE2FA0" w:rsidRPr="009C75AE">
        <w:rPr>
          <w:rFonts w:ascii="Times New Roman" w:hAnsi="Times New Roman" w:cs="Times New Roman"/>
          <w:sz w:val="24"/>
          <w:szCs w:val="24"/>
        </w:rPr>
        <w:t>T</w:t>
      </w:r>
      <w:r w:rsidR="00D309DF" w:rsidRPr="009C75AE">
        <w:rPr>
          <w:rFonts w:ascii="Times New Roman" w:hAnsi="Times New Roman" w:cs="Times New Roman"/>
          <w:sz w:val="24"/>
          <w:szCs w:val="24"/>
        </w:rPr>
        <w:t>eisėtumo – korupcijos prevencijos priemonės įgyvendinamos laikantis Lietuvos Respublikos konstitucijos, įstatymų ir kitų teisės aktų reikalavimų bei užtikrinant asmens teisių ir laisvių apsaugą;</w:t>
      </w:r>
    </w:p>
    <w:p w14:paraId="5F2D2E1B" w14:textId="77777777" w:rsidR="009C75AE" w:rsidRDefault="00AE2FA0" w:rsidP="009C75AE">
      <w:pPr>
        <w:pStyle w:val="Sraopastraipa"/>
        <w:numPr>
          <w:ilvl w:val="0"/>
          <w:numId w:val="8"/>
        </w:numPr>
        <w:tabs>
          <w:tab w:val="left" w:pos="993"/>
        </w:tabs>
        <w:spacing w:after="0" w:line="360" w:lineRule="auto"/>
        <w:jc w:val="both"/>
        <w:rPr>
          <w:rFonts w:ascii="Times New Roman" w:hAnsi="Times New Roman" w:cs="Times New Roman"/>
          <w:sz w:val="24"/>
          <w:szCs w:val="24"/>
        </w:rPr>
      </w:pPr>
      <w:r w:rsidRPr="009C75AE">
        <w:rPr>
          <w:rFonts w:ascii="Times New Roman" w:hAnsi="Times New Roman" w:cs="Times New Roman"/>
          <w:sz w:val="24"/>
          <w:szCs w:val="24"/>
        </w:rPr>
        <w:t>V</w:t>
      </w:r>
      <w:r w:rsidR="00D309DF" w:rsidRPr="009C75AE">
        <w:rPr>
          <w:rFonts w:ascii="Times New Roman" w:hAnsi="Times New Roman" w:cs="Times New Roman"/>
          <w:sz w:val="24"/>
          <w:szCs w:val="24"/>
        </w:rPr>
        <w:t>isuotinio privalomumo- korupcijos prevencijos subjektais gali būti visi asmenys;</w:t>
      </w:r>
    </w:p>
    <w:p w14:paraId="02BF6E7F" w14:textId="77777777" w:rsidR="009C75AE" w:rsidRDefault="00AE2FA0" w:rsidP="009C75AE">
      <w:pPr>
        <w:pStyle w:val="Sraopastraipa"/>
        <w:numPr>
          <w:ilvl w:val="0"/>
          <w:numId w:val="8"/>
        </w:numPr>
        <w:tabs>
          <w:tab w:val="left" w:pos="993"/>
        </w:tabs>
        <w:spacing w:after="0" w:line="360" w:lineRule="auto"/>
        <w:jc w:val="both"/>
        <w:rPr>
          <w:rFonts w:ascii="Times New Roman" w:hAnsi="Times New Roman" w:cs="Times New Roman"/>
          <w:sz w:val="24"/>
          <w:szCs w:val="24"/>
        </w:rPr>
      </w:pPr>
      <w:r w:rsidRPr="009C75AE">
        <w:rPr>
          <w:rFonts w:ascii="Times New Roman" w:hAnsi="Times New Roman" w:cs="Times New Roman"/>
          <w:sz w:val="24"/>
          <w:szCs w:val="24"/>
        </w:rPr>
        <w:t>S</w:t>
      </w:r>
      <w:r w:rsidR="00D309DF" w:rsidRPr="009C75AE">
        <w:rPr>
          <w:rFonts w:ascii="Times New Roman" w:hAnsi="Times New Roman" w:cs="Times New Roman"/>
          <w:sz w:val="24"/>
          <w:szCs w:val="24"/>
        </w:rPr>
        <w:t>ąveikos – korupcijos prevencijos priemonių veiksmingumas  užtikrinamas derinant visų korupcijos prevencijos subjektų veiksmus, keičiantis  subjektams reikalinga informacija ir teikiant vienokią ar kitokią pagalbą.</w:t>
      </w:r>
    </w:p>
    <w:p w14:paraId="36B19BE6" w14:textId="011E4EBE" w:rsidR="00D309DF" w:rsidRPr="009C75AE" w:rsidRDefault="00AE2FA0" w:rsidP="009C75AE">
      <w:pPr>
        <w:pStyle w:val="Sraopastraipa"/>
        <w:numPr>
          <w:ilvl w:val="0"/>
          <w:numId w:val="8"/>
        </w:numPr>
        <w:tabs>
          <w:tab w:val="left" w:pos="993"/>
        </w:tabs>
        <w:spacing w:after="0" w:line="360" w:lineRule="auto"/>
        <w:jc w:val="both"/>
        <w:rPr>
          <w:rFonts w:ascii="Times New Roman" w:hAnsi="Times New Roman" w:cs="Times New Roman"/>
          <w:sz w:val="24"/>
          <w:szCs w:val="24"/>
        </w:rPr>
      </w:pPr>
      <w:r w:rsidRPr="009C75AE">
        <w:rPr>
          <w:rFonts w:ascii="Times New Roman" w:hAnsi="Times New Roman" w:cs="Times New Roman"/>
          <w:sz w:val="24"/>
          <w:szCs w:val="24"/>
        </w:rPr>
        <w:t>P</w:t>
      </w:r>
      <w:r w:rsidR="00D309DF" w:rsidRPr="009C75AE">
        <w:rPr>
          <w:rFonts w:ascii="Times New Roman" w:hAnsi="Times New Roman" w:cs="Times New Roman"/>
          <w:sz w:val="24"/>
          <w:szCs w:val="24"/>
        </w:rPr>
        <w:t>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463AF238" w14:textId="77777777" w:rsidR="00DD54B6" w:rsidRDefault="00DD54B6" w:rsidP="00DD54B6">
      <w:pPr>
        <w:spacing w:after="0" w:line="240" w:lineRule="auto"/>
        <w:jc w:val="center"/>
        <w:rPr>
          <w:rFonts w:ascii="Times New Roman" w:hAnsi="Times New Roman" w:cs="Times New Roman"/>
          <w:b/>
          <w:sz w:val="24"/>
          <w:szCs w:val="24"/>
        </w:rPr>
      </w:pPr>
      <w:bookmarkStart w:id="0" w:name="_Hlk95339820"/>
      <w:r w:rsidRPr="005A1E9E">
        <w:rPr>
          <w:rFonts w:ascii="Times New Roman" w:hAnsi="Times New Roman" w:cs="Times New Roman"/>
          <w:b/>
          <w:sz w:val="24"/>
          <w:szCs w:val="24"/>
        </w:rPr>
        <w:t>III SKYRIUS</w:t>
      </w:r>
    </w:p>
    <w:p w14:paraId="5E6B1BBE" w14:textId="77777777" w:rsidR="00DD54B6" w:rsidRDefault="00DD54B6" w:rsidP="00DD54B6">
      <w:pPr>
        <w:spacing w:after="0" w:line="240" w:lineRule="auto"/>
        <w:jc w:val="center"/>
        <w:rPr>
          <w:rFonts w:ascii="Times New Roman" w:hAnsi="Times New Roman" w:cs="Times New Roman"/>
          <w:b/>
          <w:sz w:val="24"/>
          <w:szCs w:val="24"/>
        </w:rPr>
      </w:pPr>
      <w:r w:rsidRPr="005A1E9E">
        <w:rPr>
          <w:rFonts w:ascii="Times New Roman" w:hAnsi="Times New Roman" w:cs="Times New Roman"/>
          <w:b/>
          <w:sz w:val="24"/>
          <w:szCs w:val="24"/>
        </w:rPr>
        <w:t xml:space="preserve">PROGRAMOS </w:t>
      </w:r>
      <w:r>
        <w:rPr>
          <w:rFonts w:ascii="Times New Roman" w:hAnsi="Times New Roman" w:cs="Times New Roman"/>
          <w:b/>
          <w:sz w:val="24"/>
          <w:szCs w:val="24"/>
        </w:rPr>
        <w:t xml:space="preserve">2022-2023 METŲ </w:t>
      </w:r>
      <w:r w:rsidRPr="005A1E9E">
        <w:rPr>
          <w:rFonts w:ascii="Times New Roman" w:hAnsi="Times New Roman" w:cs="Times New Roman"/>
          <w:b/>
          <w:sz w:val="24"/>
          <w:szCs w:val="24"/>
        </w:rPr>
        <w:t>TIKSLAI IR UŽDAVINIAI</w:t>
      </w:r>
      <w:r>
        <w:rPr>
          <w:rFonts w:ascii="Times New Roman" w:hAnsi="Times New Roman" w:cs="Times New Roman"/>
          <w:b/>
          <w:sz w:val="24"/>
          <w:szCs w:val="24"/>
        </w:rPr>
        <w:t xml:space="preserve"> </w:t>
      </w:r>
    </w:p>
    <w:bookmarkEnd w:id="0"/>
    <w:p w14:paraId="4E143A37" w14:textId="77777777" w:rsidR="00DD54B6" w:rsidRPr="00A94CE8" w:rsidRDefault="00DD54B6" w:rsidP="00DD54B6">
      <w:pPr>
        <w:spacing w:after="0" w:line="240" w:lineRule="auto"/>
        <w:jc w:val="center"/>
        <w:rPr>
          <w:rFonts w:ascii="Times New Roman" w:hAnsi="Times New Roman" w:cs="Times New Roman"/>
          <w:b/>
          <w:sz w:val="24"/>
          <w:szCs w:val="24"/>
        </w:rPr>
      </w:pPr>
    </w:p>
    <w:p w14:paraId="790A22EC" w14:textId="77777777" w:rsidR="00DD54B6" w:rsidRPr="005A1E9E" w:rsidRDefault="00DD54B6" w:rsidP="00DD54B6">
      <w:pPr>
        <w:pStyle w:val="Default"/>
        <w:numPr>
          <w:ilvl w:val="0"/>
          <w:numId w:val="1"/>
        </w:numPr>
        <w:tabs>
          <w:tab w:val="left" w:pos="993"/>
        </w:tabs>
        <w:spacing w:line="360" w:lineRule="auto"/>
        <w:ind w:left="0" w:firstLine="567"/>
        <w:jc w:val="both"/>
      </w:pPr>
      <w:r w:rsidRPr="005A1E9E">
        <w:rPr>
          <w:b/>
          <w:bCs/>
        </w:rPr>
        <w:t>Programos tikslai</w:t>
      </w:r>
      <w:r w:rsidRPr="005A1E9E">
        <w:t xml:space="preserve">: </w:t>
      </w:r>
    </w:p>
    <w:p w14:paraId="14EABADD" w14:textId="77777777" w:rsidR="00DD54B6" w:rsidRDefault="00DD54B6" w:rsidP="00DD54B6">
      <w:pPr>
        <w:pStyle w:val="Default"/>
        <w:numPr>
          <w:ilvl w:val="1"/>
          <w:numId w:val="1"/>
        </w:numPr>
        <w:tabs>
          <w:tab w:val="left" w:pos="1134"/>
        </w:tabs>
        <w:spacing w:line="360" w:lineRule="auto"/>
        <w:ind w:left="0" w:firstLine="567"/>
        <w:jc w:val="both"/>
        <w:rPr>
          <w:rFonts w:eastAsia="Calibri"/>
          <w:bCs/>
        </w:rPr>
      </w:pPr>
      <w:r w:rsidRPr="00DE7D39">
        <w:t>nustatyti priežastis korupcijai pasireikšti</w:t>
      </w:r>
      <w:r w:rsidRPr="00DE7D39">
        <w:rPr>
          <w:bCs/>
        </w:rPr>
        <w:t xml:space="preserve"> ir jas šalinti</w:t>
      </w:r>
      <w:r>
        <w:rPr>
          <w:rFonts w:eastAsia="Calibri"/>
          <w:bCs/>
        </w:rPr>
        <w:t>;</w:t>
      </w:r>
    </w:p>
    <w:p w14:paraId="0C0F5EF8" w14:textId="7660349D" w:rsidR="00DD54B6" w:rsidRDefault="00DD54B6" w:rsidP="00DD54B6">
      <w:pPr>
        <w:pStyle w:val="Default"/>
        <w:numPr>
          <w:ilvl w:val="1"/>
          <w:numId w:val="1"/>
        </w:numPr>
        <w:tabs>
          <w:tab w:val="left" w:pos="1134"/>
        </w:tabs>
        <w:spacing w:line="360" w:lineRule="auto"/>
        <w:ind w:left="0" w:firstLine="567"/>
        <w:jc w:val="both"/>
        <w:rPr>
          <w:rFonts w:eastAsia="Calibri"/>
          <w:bCs/>
        </w:rPr>
      </w:pPr>
      <w:r w:rsidRPr="00DE7D39">
        <w:rPr>
          <w:rFonts w:eastAsia="Arial"/>
        </w:rPr>
        <w:t>siekti didesnio sprendimų ir procedūrų skaidrumo, viešumo, atskaitingumo visuomenei</w:t>
      </w:r>
      <w:r w:rsidR="00802E34">
        <w:t xml:space="preserve"> centro </w:t>
      </w:r>
      <w:r w:rsidRPr="00BF3C3B">
        <w:t>veiklos srityse</w:t>
      </w:r>
      <w:r>
        <w:t>;</w:t>
      </w:r>
    </w:p>
    <w:p w14:paraId="44BB09CA" w14:textId="32841C4E" w:rsidR="00DD54B6" w:rsidRPr="00DE7D39" w:rsidRDefault="00DD54B6" w:rsidP="00DD54B6">
      <w:pPr>
        <w:pStyle w:val="Default"/>
        <w:numPr>
          <w:ilvl w:val="1"/>
          <w:numId w:val="1"/>
        </w:numPr>
        <w:tabs>
          <w:tab w:val="left" w:pos="1134"/>
        </w:tabs>
        <w:spacing w:line="360" w:lineRule="auto"/>
        <w:ind w:left="0" w:firstLine="567"/>
        <w:jc w:val="both"/>
        <w:rPr>
          <w:rFonts w:eastAsia="Calibri"/>
          <w:bCs/>
        </w:rPr>
      </w:pPr>
      <w:r w:rsidRPr="00DE7D39">
        <w:rPr>
          <w:rFonts w:eastAsia="Times New Roman"/>
        </w:rPr>
        <w:t>s</w:t>
      </w:r>
      <w:r w:rsidRPr="0004397A">
        <w:t xml:space="preserve">upažindinti </w:t>
      </w:r>
      <w:r w:rsidR="00802E34">
        <w:t>centro</w:t>
      </w:r>
      <w:r>
        <w:t xml:space="preserve"> </w:t>
      </w:r>
      <w:r w:rsidRPr="00DE7D39">
        <w:rPr>
          <w:rFonts w:eastAsia="Times New Roman"/>
        </w:rPr>
        <w:t>bendruomenę su korupcijos keliamu pavojumi, skatinti nepakantumą korupcijos apraiškoms.</w:t>
      </w:r>
    </w:p>
    <w:p w14:paraId="56735EFA" w14:textId="77777777" w:rsidR="00DD54B6" w:rsidRDefault="00DD54B6" w:rsidP="00DD54B6">
      <w:pPr>
        <w:pStyle w:val="Default"/>
        <w:numPr>
          <w:ilvl w:val="0"/>
          <w:numId w:val="1"/>
        </w:numPr>
        <w:tabs>
          <w:tab w:val="left" w:pos="993"/>
        </w:tabs>
        <w:spacing w:line="360" w:lineRule="auto"/>
        <w:ind w:left="0" w:firstLine="567"/>
        <w:jc w:val="both"/>
      </w:pPr>
      <w:r w:rsidRPr="00982E35">
        <w:rPr>
          <w:b/>
          <w:bCs/>
        </w:rPr>
        <w:t>Programos uždaviniai</w:t>
      </w:r>
      <w:r w:rsidRPr="00982E35">
        <w:t>:</w:t>
      </w:r>
    </w:p>
    <w:p w14:paraId="3371FA9A" w14:textId="77777777" w:rsidR="004F27E3" w:rsidRPr="00911B76" w:rsidRDefault="004F27E3" w:rsidP="004F27E3">
      <w:pPr>
        <w:pStyle w:val="Default"/>
        <w:numPr>
          <w:ilvl w:val="1"/>
          <w:numId w:val="1"/>
        </w:numPr>
        <w:tabs>
          <w:tab w:val="left" w:pos="1134"/>
        </w:tabs>
        <w:spacing w:line="360" w:lineRule="auto"/>
        <w:ind w:left="0" w:firstLine="567"/>
        <w:jc w:val="both"/>
      </w:pPr>
      <w:r>
        <w:t xml:space="preserve">užtikrinti </w:t>
      </w:r>
      <w:r w:rsidRPr="000A104F">
        <w:t>teisinėmis, organizacinėmis, ekonominėmis ir socialinėmis priemonėmis</w:t>
      </w:r>
      <w:r>
        <w:t xml:space="preserve"> </w:t>
      </w:r>
      <w:r w:rsidRPr="000A104F">
        <w:t xml:space="preserve">tinkamą ir veiksmingą korupcijos prevencijos organizavimo, įgyvendinimo, priežiūros kontrolę;  </w:t>
      </w:r>
    </w:p>
    <w:p w14:paraId="23B25E49" w14:textId="77777777" w:rsidR="00DD54B6" w:rsidRDefault="00DD54B6" w:rsidP="00DD54B6">
      <w:pPr>
        <w:pStyle w:val="Default"/>
        <w:numPr>
          <w:ilvl w:val="1"/>
          <w:numId w:val="1"/>
        </w:numPr>
        <w:tabs>
          <w:tab w:val="left" w:pos="1134"/>
        </w:tabs>
        <w:spacing w:line="360" w:lineRule="auto"/>
        <w:ind w:left="0" w:firstLine="567"/>
        <w:jc w:val="both"/>
      </w:pPr>
      <w:r>
        <w:rPr>
          <w:bCs/>
          <w:iCs/>
        </w:rPr>
        <w:lastRenderedPageBreak/>
        <w:t>s</w:t>
      </w:r>
      <w:r w:rsidRPr="006E6830">
        <w:rPr>
          <w:bCs/>
          <w:iCs/>
        </w:rPr>
        <w:t>iekti</w:t>
      </w:r>
      <w:r w:rsidRPr="00DE7D39">
        <w:rPr>
          <w:iCs/>
        </w:rPr>
        <w:t xml:space="preserve">, kad </w:t>
      </w:r>
      <w:r w:rsidRPr="00DE7D39">
        <w:t>sprendimų priėmimo procesai būtų skaidrūs, atviri ir prieinami visai bendruomenei</w:t>
      </w:r>
      <w:r>
        <w:t>;</w:t>
      </w:r>
    </w:p>
    <w:p w14:paraId="0CD7CA86" w14:textId="2ED62D81" w:rsidR="00DD54B6" w:rsidRPr="00A577A2" w:rsidRDefault="00DD54B6" w:rsidP="00DD54B6">
      <w:pPr>
        <w:pStyle w:val="Default"/>
        <w:numPr>
          <w:ilvl w:val="1"/>
          <w:numId w:val="1"/>
        </w:numPr>
        <w:tabs>
          <w:tab w:val="left" w:pos="1134"/>
        </w:tabs>
        <w:spacing w:line="360" w:lineRule="auto"/>
        <w:ind w:left="0" w:firstLine="567"/>
        <w:jc w:val="both"/>
      </w:pPr>
      <w:r w:rsidRPr="00982E35">
        <w:rPr>
          <w:iCs/>
        </w:rPr>
        <w:t xml:space="preserve">siekti, kad </w:t>
      </w:r>
      <w:r w:rsidR="003639C3">
        <w:rPr>
          <w:iCs/>
        </w:rPr>
        <w:t>centre</w:t>
      </w:r>
      <w:r w:rsidRPr="00982E35">
        <w:rPr>
          <w:rFonts w:eastAsia="Arial"/>
          <w:iCs/>
        </w:rPr>
        <w:t xml:space="preserve"> būtų vykdoma viešųjų ir privačių interesų derinimo prevencija</w:t>
      </w:r>
      <w:r>
        <w:rPr>
          <w:rFonts w:eastAsia="Arial"/>
          <w:iCs/>
        </w:rPr>
        <w:t>;</w:t>
      </w:r>
    </w:p>
    <w:p w14:paraId="4D812C67" w14:textId="6A7DFED4" w:rsidR="00DD54B6" w:rsidRPr="0008214F" w:rsidRDefault="00152541" w:rsidP="00DD54B6">
      <w:pPr>
        <w:pStyle w:val="Default"/>
        <w:numPr>
          <w:ilvl w:val="1"/>
          <w:numId w:val="1"/>
        </w:numPr>
        <w:tabs>
          <w:tab w:val="left" w:pos="1134"/>
        </w:tabs>
        <w:spacing w:line="360" w:lineRule="auto"/>
        <w:ind w:left="0" w:firstLine="567"/>
        <w:jc w:val="both"/>
      </w:pPr>
      <w:r>
        <w:rPr>
          <w:rFonts w:eastAsia="Arial"/>
        </w:rPr>
        <w:t>užtikrinti</w:t>
      </w:r>
      <w:r w:rsidR="00DD54B6" w:rsidRPr="00982E35">
        <w:rPr>
          <w:rFonts w:eastAsia="Arial"/>
        </w:rPr>
        <w:t xml:space="preserve">, kad </w:t>
      </w:r>
      <w:r w:rsidR="000E538B">
        <w:rPr>
          <w:rFonts w:eastAsia="Arial"/>
        </w:rPr>
        <w:t xml:space="preserve">centre </w:t>
      </w:r>
      <w:r w:rsidR="00DD54B6" w:rsidRPr="00982E35">
        <w:rPr>
          <w:rFonts w:eastAsia="Arial"/>
        </w:rPr>
        <w:t xml:space="preserve">būtų galimybė informuoti apie galimus korupcinio pobūdžio </w:t>
      </w:r>
      <w:r w:rsidR="00A478A2">
        <w:rPr>
          <w:rFonts w:eastAsia="Arial"/>
        </w:rPr>
        <w:t xml:space="preserve">  </w:t>
      </w:r>
      <w:r w:rsidR="007406B4">
        <w:rPr>
          <w:rFonts w:eastAsia="Arial"/>
        </w:rPr>
        <w:t xml:space="preserve"> </w:t>
      </w:r>
      <w:r>
        <w:rPr>
          <w:rFonts w:eastAsia="Arial"/>
        </w:rPr>
        <w:t>nus</w:t>
      </w:r>
      <w:r w:rsidR="00DD54B6" w:rsidRPr="00982E35">
        <w:rPr>
          <w:rFonts w:eastAsia="Arial"/>
        </w:rPr>
        <w:t>ižengimus</w:t>
      </w:r>
      <w:r w:rsidR="00DD54B6">
        <w:rPr>
          <w:rFonts w:eastAsia="Arial"/>
        </w:rPr>
        <w:t>;</w:t>
      </w:r>
    </w:p>
    <w:p w14:paraId="2F958AD1" w14:textId="758CBC1C" w:rsidR="0008214F" w:rsidRPr="00911B76" w:rsidRDefault="0008214F" w:rsidP="00DD54B6">
      <w:pPr>
        <w:pStyle w:val="Default"/>
        <w:numPr>
          <w:ilvl w:val="1"/>
          <w:numId w:val="1"/>
        </w:numPr>
        <w:tabs>
          <w:tab w:val="left" w:pos="1134"/>
        </w:tabs>
        <w:spacing w:line="360" w:lineRule="auto"/>
        <w:ind w:left="0" w:firstLine="567"/>
        <w:jc w:val="both"/>
      </w:pPr>
      <w:r w:rsidRPr="000A104F">
        <w:t xml:space="preserve">ugdyti antikorupcinę kultūrą </w:t>
      </w:r>
      <w:r w:rsidR="003639C3">
        <w:t>centre</w:t>
      </w:r>
      <w:r w:rsidRPr="000A104F">
        <w:t xml:space="preserve">.  </w:t>
      </w:r>
    </w:p>
    <w:p w14:paraId="6F914E52" w14:textId="13D06D5C" w:rsidR="00DD54B6" w:rsidRPr="002323D1" w:rsidRDefault="00DD54B6" w:rsidP="00DD54B6">
      <w:pPr>
        <w:pStyle w:val="Default"/>
        <w:numPr>
          <w:ilvl w:val="1"/>
          <w:numId w:val="1"/>
        </w:numPr>
        <w:tabs>
          <w:tab w:val="left" w:pos="1134"/>
        </w:tabs>
        <w:spacing w:line="360" w:lineRule="auto"/>
        <w:ind w:left="0" w:firstLine="567"/>
        <w:jc w:val="both"/>
      </w:pPr>
      <w:r>
        <w:rPr>
          <w:rFonts w:eastAsia="Arial"/>
        </w:rPr>
        <w:t>d</w:t>
      </w:r>
      <w:r w:rsidRPr="00982E35">
        <w:rPr>
          <w:rFonts w:eastAsia="Arial"/>
        </w:rPr>
        <w:t>idinti nepakantumą korupcijai ir vykdyti antikorupcinį švietimą</w:t>
      </w:r>
      <w:r>
        <w:rPr>
          <w:rFonts w:eastAsia="Arial"/>
        </w:rPr>
        <w:t>.</w:t>
      </w:r>
    </w:p>
    <w:p w14:paraId="3E0024CF" w14:textId="2690F07E" w:rsidR="002323D1" w:rsidRDefault="002323D1" w:rsidP="002323D1">
      <w:pPr>
        <w:pStyle w:val="Default"/>
        <w:tabs>
          <w:tab w:val="left" w:pos="1134"/>
        </w:tabs>
        <w:spacing w:line="360" w:lineRule="auto"/>
        <w:ind w:left="567"/>
        <w:jc w:val="both"/>
        <w:rPr>
          <w:rFonts w:eastAsia="Arial"/>
        </w:rPr>
      </w:pPr>
    </w:p>
    <w:p w14:paraId="022DB172" w14:textId="77777777" w:rsidR="002323D1" w:rsidRPr="001A2F46" w:rsidRDefault="002323D1" w:rsidP="000E0F86">
      <w:pPr>
        <w:spacing w:after="0" w:line="240" w:lineRule="auto"/>
        <w:jc w:val="center"/>
        <w:rPr>
          <w:rFonts w:ascii="Times New Roman" w:hAnsi="Times New Roman" w:cs="Times New Roman"/>
          <w:b/>
          <w:bCs/>
          <w:sz w:val="24"/>
          <w:szCs w:val="24"/>
        </w:rPr>
      </w:pPr>
      <w:r w:rsidRPr="001A2F46">
        <w:rPr>
          <w:rFonts w:ascii="Times New Roman" w:hAnsi="Times New Roman" w:cs="Times New Roman"/>
          <w:b/>
          <w:bCs/>
          <w:sz w:val="24"/>
          <w:szCs w:val="24"/>
        </w:rPr>
        <w:t>IV SKYRIUS</w:t>
      </w:r>
    </w:p>
    <w:p w14:paraId="07DB708C" w14:textId="2F761E92" w:rsidR="002323D1" w:rsidRDefault="002323D1" w:rsidP="000E0F86">
      <w:pPr>
        <w:spacing w:after="0" w:line="240" w:lineRule="auto"/>
        <w:jc w:val="center"/>
        <w:rPr>
          <w:rFonts w:ascii="Times New Roman" w:hAnsi="Times New Roman" w:cs="Times New Roman"/>
          <w:b/>
          <w:bCs/>
          <w:sz w:val="24"/>
          <w:szCs w:val="24"/>
        </w:rPr>
      </w:pPr>
      <w:r w:rsidRPr="001A2F46">
        <w:rPr>
          <w:rFonts w:ascii="Times New Roman" w:hAnsi="Times New Roman" w:cs="Times New Roman"/>
          <w:b/>
          <w:bCs/>
          <w:sz w:val="24"/>
          <w:szCs w:val="24"/>
        </w:rPr>
        <w:t>KORUPCIJOS PREVENCIJOS PRIEMONĖS</w:t>
      </w:r>
    </w:p>
    <w:p w14:paraId="617FA539" w14:textId="77777777" w:rsidR="00C25268" w:rsidRDefault="00C25268" w:rsidP="000E0F86">
      <w:pPr>
        <w:spacing w:after="0" w:line="240" w:lineRule="auto"/>
        <w:jc w:val="center"/>
        <w:rPr>
          <w:rFonts w:ascii="Times New Roman" w:hAnsi="Times New Roman" w:cs="Times New Roman"/>
          <w:b/>
          <w:bCs/>
          <w:sz w:val="24"/>
          <w:szCs w:val="24"/>
        </w:rPr>
      </w:pPr>
    </w:p>
    <w:p w14:paraId="72F2FA5B" w14:textId="39BCDB23" w:rsidR="00C75BAB" w:rsidRDefault="002323D1" w:rsidP="005B3C9B">
      <w:pPr>
        <w:spacing w:after="0" w:line="360" w:lineRule="auto"/>
        <w:jc w:val="both"/>
        <w:rPr>
          <w:rFonts w:ascii="Times New Roman" w:hAnsi="Times New Roman" w:cs="Times New Roman"/>
          <w:sz w:val="24"/>
          <w:szCs w:val="24"/>
        </w:rPr>
      </w:pPr>
      <w:r w:rsidRPr="000A104F">
        <w:rPr>
          <w:rFonts w:ascii="Times New Roman" w:hAnsi="Times New Roman" w:cs="Times New Roman"/>
          <w:sz w:val="24"/>
          <w:szCs w:val="24"/>
        </w:rPr>
        <w:t xml:space="preserve">Korupcijos prevencijos bendrosios priemonės </w:t>
      </w:r>
      <w:r w:rsidR="00C75BAB">
        <w:rPr>
          <w:rFonts w:ascii="Times New Roman" w:hAnsi="Times New Roman" w:cs="Times New Roman"/>
          <w:sz w:val="24"/>
          <w:szCs w:val="24"/>
        </w:rPr>
        <w:t>C</w:t>
      </w:r>
      <w:r>
        <w:rPr>
          <w:rFonts w:ascii="Times New Roman" w:hAnsi="Times New Roman" w:cs="Times New Roman"/>
          <w:sz w:val="24"/>
          <w:szCs w:val="24"/>
        </w:rPr>
        <w:t>entre</w:t>
      </w:r>
      <w:r w:rsidR="00C75BAB">
        <w:rPr>
          <w:rFonts w:ascii="Times New Roman" w:hAnsi="Times New Roman" w:cs="Times New Roman"/>
          <w:sz w:val="24"/>
          <w:szCs w:val="24"/>
        </w:rPr>
        <w:t>:</w:t>
      </w:r>
      <w:r w:rsidRPr="000A104F">
        <w:rPr>
          <w:rFonts w:ascii="Times New Roman" w:hAnsi="Times New Roman" w:cs="Times New Roman"/>
          <w:sz w:val="24"/>
          <w:szCs w:val="24"/>
        </w:rPr>
        <w:t xml:space="preserve"> </w:t>
      </w:r>
    </w:p>
    <w:p w14:paraId="6AB2CB15" w14:textId="226BA9AD" w:rsidR="005B3C9B" w:rsidRDefault="002323D1" w:rsidP="005B3C9B">
      <w:pPr>
        <w:pStyle w:val="Sraopastraipa"/>
        <w:numPr>
          <w:ilvl w:val="0"/>
          <w:numId w:val="9"/>
        </w:numPr>
        <w:spacing w:after="0" w:line="360" w:lineRule="auto"/>
        <w:jc w:val="both"/>
        <w:rPr>
          <w:rFonts w:ascii="Times New Roman" w:hAnsi="Times New Roman" w:cs="Times New Roman"/>
          <w:sz w:val="24"/>
          <w:szCs w:val="24"/>
        </w:rPr>
      </w:pPr>
      <w:r w:rsidRPr="005B3C9B">
        <w:rPr>
          <w:rFonts w:ascii="Times New Roman" w:hAnsi="Times New Roman" w:cs="Times New Roman"/>
          <w:sz w:val="24"/>
          <w:szCs w:val="24"/>
        </w:rPr>
        <w:t xml:space="preserve">korupcijos rizikos analizė </w:t>
      </w:r>
      <w:r w:rsidR="00B31AE4">
        <w:rPr>
          <w:rFonts w:ascii="Times New Roman" w:hAnsi="Times New Roman" w:cs="Times New Roman"/>
          <w:sz w:val="24"/>
          <w:szCs w:val="24"/>
        </w:rPr>
        <w:t>C</w:t>
      </w:r>
      <w:r w:rsidR="003639C3">
        <w:rPr>
          <w:rFonts w:ascii="Times New Roman" w:hAnsi="Times New Roman" w:cs="Times New Roman"/>
          <w:sz w:val="24"/>
          <w:szCs w:val="24"/>
        </w:rPr>
        <w:t>entre</w:t>
      </w:r>
      <w:r w:rsidRPr="005B3C9B">
        <w:rPr>
          <w:rFonts w:ascii="Times New Roman" w:hAnsi="Times New Roman" w:cs="Times New Roman"/>
          <w:sz w:val="24"/>
          <w:szCs w:val="24"/>
        </w:rPr>
        <w:t xml:space="preserve">;  </w:t>
      </w:r>
    </w:p>
    <w:p w14:paraId="0F469ACA" w14:textId="54933CAE" w:rsidR="005B3C9B" w:rsidRDefault="00B31AE4" w:rsidP="005B3C9B">
      <w:pPr>
        <w:pStyle w:val="Sraopastraip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639C3">
        <w:rPr>
          <w:rFonts w:ascii="Times New Roman" w:hAnsi="Times New Roman" w:cs="Times New Roman"/>
          <w:sz w:val="24"/>
          <w:szCs w:val="24"/>
        </w:rPr>
        <w:t>entro</w:t>
      </w:r>
      <w:r w:rsidR="002323D1" w:rsidRPr="005B3C9B">
        <w:rPr>
          <w:rFonts w:ascii="Times New Roman" w:hAnsi="Times New Roman" w:cs="Times New Roman"/>
          <w:sz w:val="24"/>
          <w:szCs w:val="24"/>
        </w:rPr>
        <w:t xml:space="preserve"> korupcijos prevencijos programos parengimas ir tikslinimas;  </w:t>
      </w:r>
    </w:p>
    <w:p w14:paraId="47943D74" w14:textId="77777777" w:rsidR="005B3C9B" w:rsidRDefault="002323D1" w:rsidP="005B3C9B">
      <w:pPr>
        <w:pStyle w:val="Sraopastraipa"/>
        <w:numPr>
          <w:ilvl w:val="0"/>
          <w:numId w:val="9"/>
        </w:numPr>
        <w:spacing w:after="0" w:line="360" w:lineRule="auto"/>
        <w:jc w:val="both"/>
        <w:rPr>
          <w:rFonts w:ascii="Times New Roman" w:hAnsi="Times New Roman" w:cs="Times New Roman"/>
          <w:sz w:val="24"/>
          <w:szCs w:val="24"/>
        </w:rPr>
      </w:pPr>
      <w:r w:rsidRPr="005B3C9B">
        <w:rPr>
          <w:rFonts w:ascii="Times New Roman" w:hAnsi="Times New Roman" w:cs="Times New Roman"/>
          <w:sz w:val="24"/>
          <w:szCs w:val="24"/>
        </w:rPr>
        <w:t xml:space="preserve">teisės aktuose patvirtinto ar teisės aktų projektuose numatomo teisinio reguliavimo poveikio korupcijos vertinimas; </w:t>
      </w:r>
    </w:p>
    <w:p w14:paraId="727912FF" w14:textId="77777777" w:rsidR="005B3C9B" w:rsidRDefault="002323D1" w:rsidP="005B3C9B">
      <w:pPr>
        <w:pStyle w:val="Sraopastraipa"/>
        <w:numPr>
          <w:ilvl w:val="0"/>
          <w:numId w:val="9"/>
        </w:numPr>
        <w:spacing w:after="0" w:line="360" w:lineRule="auto"/>
        <w:jc w:val="both"/>
        <w:rPr>
          <w:rFonts w:ascii="Times New Roman" w:hAnsi="Times New Roman" w:cs="Times New Roman"/>
          <w:sz w:val="24"/>
          <w:szCs w:val="24"/>
        </w:rPr>
      </w:pPr>
      <w:r w:rsidRPr="005B3C9B">
        <w:rPr>
          <w:rFonts w:ascii="Times New Roman" w:hAnsi="Times New Roman" w:cs="Times New Roman"/>
          <w:sz w:val="24"/>
          <w:szCs w:val="24"/>
        </w:rPr>
        <w:t xml:space="preserve">informacijos apie asmenis, siekiančius eiti arba einančius pareigas įstaigoje, pateikimas teisės aktų nustatyta tvarka; </w:t>
      </w:r>
    </w:p>
    <w:p w14:paraId="20300B16" w14:textId="447C2564" w:rsidR="005B3C9B" w:rsidRDefault="00E02F13" w:rsidP="00E02F13">
      <w:pPr>
        <w:pStyle w:val="Sraopastraip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Centro darbuotojų švietimas ir mokymas korupcijos </w:t>
      </w:r>
      <w:r w:rsidR="00F941FA">
        <w:rPr>
          <w:rFonts w:ascii="Times New Roman" w:hAnsi="Times New Roman" w:cs="Times New Roman"/>
          <w:sz w:val="24"/>
          <w:szCs w:val="24"/>
        </w:rPr>
        <w:t>klausimais</w:t>
      </w:r>
      <w:r>
        <w:rPr>
          <w:rFonts w:ascii="Times New Roman" w:hAnsi="Times New Roman" w:cs="Times New Roman"/>
          <w:sz w:val="24"/>
          <w:szCs w:val="24"/>
        </w:rPr>
        <w:t>;</w:t>
      </w:r>
      <w:r w:rsidR="002323D1" w:rsidRPr="005B3C9B">
        <w:rPr>
          <w:rFonts w:ascii="Times New Roman" w:hAnsi="Times New Roman" w:cs="Times New Roman"/>
          <w:sz w:val="24"/>
          <w:szCs w:val="24"/>
        </w:rPr>
        <w:t xml:space="preserve">  </w:t>
      </w:r>
    </w:p>
    <w:p w14:paraId="02B0346E" w14:textId="3E13FA9F" w:rsidR="002323D1" w:rsidRDefault="002323D1" w:rsidP="002323D1">
      <w:pPr>
        <w:pStyle w:val="Sraopastraipa"/>
        <w:numPr>
          <w:ilvl w:val="0"/>
          <w:numId w:val="9"/>
        </w:numPr>
        <w:spacing w:after="0" w:line="360" w:lineRule="auto"/>
        <w:jc w:val="both"/>
        <w:rPr>
          <w:rFonts w:ascii="Times New Roman" w:hAnsi="Times New Roman" w:cs="Times New Roman"/>
          <w:sz w:val="24"/>
          <w:szCs w:val="24"/>
        </w:rPr>
      </w:pPr>
      <w:r w:rsidRPr="005B3C9B">
        <w:rPr>
          <w:rFonts w:ascii="Times New Roman" w:hAnsi="Times New Roman" w:cs="Times New Roman"/>
          <w:sz w:val="24"/>
          <w:szCs w:val="24"/>
        </w:rPr>
        <w:t>Kitos įstatymų numatytos korupcijos prevencijos priemonės.</w:t>
      </w:r>
    </w:p>
    <w:p w14:paraId="1F82891E" w14:textId="77777777" w:rsidR="0011793B" w:rsidRDefault="0011793B" w:rsidP="0011793B">
      <w:pPr>
        <w:pStyle w:val="Sraopastraipa"/>
        <w:spacing w:after="0" w:line="360" w:lineRule="auto"/>
        <w:jc w:val="both"/>
        <w:rPr>
          <w:rFonts w:ascii="Times New Roman" w:hAnsi="Times New Roman" w:cs="Times New Roman"/>
          <w:sz w:val="24"/>
          <w:szCs w:val="24"/>
        </w:rPr>
      </w:pPr>
    </w:p>
    <w:p w14:paraId="0D38D149" w14:textId="77777777" w:rsidR="00173854" w:rsidRPr="00173854" w:rsidRDefault="00173854" w:rsidP="00E549CB">
      <w:pPr>
        <w:pStyle w:val="Sraopastraipa"/>
        <w:spacing w:after="0" w:line="240" w:lineRule="auto"/>
        <w:jc w:val="center"/>
        <w:rPr>
          <w:rFonts w:ascii="Times New Roman" w:hAnsi="Times New Roman" w:cs="Times New Roman"/>
          <w:b/>
          <w:bCs/>
          <w:sz w:val="24"/>
          <w:szCs w:val="24"/>
        </w:rPr>
      </w:pPr>
      <w:r w:rsidRPr="00173854">
        <w:rPr>
          <w:rFonts w:ascii="Times New Roman" w:hAnsi="Times New Roman" w:cs="Times New Roman"/>
          <w:b/>
          <w:bCs/>
          <w:sz w:val="24"/>
          <w:szCs w:val="24"/>
        </w:rPr>
        <w:t>V SKYRIUS</w:t>
      </w:r>
    </w:p>
    <w:p w14:paraId="3F9123B7" w14:textId="32018A15" w:rsidR="0011793B" w:rsidRDefault="00173854" w:rsidP="0011793B">
      <w:pPr>
        <w:pStyle w:val="Sraopastraipa"/>
        <w:spacing w:after="0" w:line="240" w:lineRule="auto"/>
        <w:jc w:val="center"/>
        <w:rPr>
          <w:rFonts w:ascii="Times New Roman" w:hAnsi="Times New Roman" w:cs="Times New Roman"/>
          <w:b/>
          <w:bCs/>
          <w:sz w:val="24"/>
          <w:szCs w:val="24"/>
        </w:rPr>
      </w:pPr>
      <w:r w:rsidRPr="00173854">
        <w:rPr>
          <w:rFonts w:ascii="Times New Roman" w:hAnsi="Times New Roman" w:cs="Times New Roman"/>
          <w:b/>
          <w:bCs/>
          <w:sz w:val="24"/>
          <w:szCs w:val="24"/>
        </w:rPr>
        <w:t>KORUPCIJOS PREVENCIJOS ORGANIZAVIMAS</w:t>
      </w:r>
    </w:p>
    <w:p w14:paraId="001B18EE" w14:textId="77777777" w:rsidR="0011793B" w:rsidRPr="0011793B" w:rsidRDefault="0011793B" w:rsidP="0011793B">
      <w:pPr>
        <w:pStyle w:val="Sraopastraipa"/>
        <w:spacing w:after="0" w:line="240" w:lineRule="auto"/>
        <w:jc w:val="center"/>
        <w:rPr>
          <w:rFonts w:ascii="Times New Roman" w:hAnsi="Times New Roman" w:cs="Times New Roman"/>
          <w:b/>
          <w:bCs/>
          <w:sz w:val="24"/>
          <w:szCs w:val="24"/>
        </w:rPr>
      </w:pPr>
    </w:p>
    <w:p w14:paraId="4B76CE91" w14:textId="77777777" w:rsidR="00E549CB" w:rsidRPr="00E549CB" w:rsidRDefault="00173854" w:rsidP="00C65A79">
      <w:pPr>
        <w:spacing w:after="0" w:line="360" w:lineRule="auto"/>
        <w:jc w:val="both"/>
        <w:rPr>
          <w:rFonts w:ascii="Times New Roman" w:hAnsi="Times New Roman" w:cs="Times New Roman"/>
          <w:sz w:val="24"/>
          <w:szCs w:val="24"/>
        </w:rPr>
      </w:pPr>
      <w:r w:rsidRPr="00E549CB">
        <w:rPr>
          <w:rFonts w:ascii="Times New Roman" w:hAnsi="Times New Roman" w:cs="Times New Roman"/>
          <w:sz w:val="24"/>
          <w:szCs w:val="24"/>
        </w:rPr>
        <w:t>Centre sudarytas ir direktoriaus įsakymu patvirtinta korupcijos prevencijos komisija, kuri:</w:t>
      </w:r>
    </w:p>
    <w:p w14:paraId="55874E51" w14:textId="77777777" w:rsidR="00E549CB" w:rsidRDefault="00173854" w:rsidP="00C65A79">
      <w:pPr>
        <w:pStyle w:val="Sraopastraipa"/>
        <w:numPr>
          <w:ilvl w:val="0"/>
          <w:numId w:val="10"/>
        </w:numPr>
        <w:spacing w:after="0" w:line="360" w:lineRule="auto"/>
        <w:jc w:val="both"/>
        <w:rPr>
          <w:rFonts w:ascii="Times New Roman" w:hAnsi="Times New Roman" w:cs="Times New Roman"/>
          <w:sz w:val="24"/>
          <w:szCs w:val="24"/>
        </w:rPr>
      </w:pPr>
      <w:r w:rsidRPr="00E549CB">
        <w:rPr>
          <w:rFonts w:ascii="Times New Roman" w:hAnsi="Times New Roman" w:cs="Times New Roman"/>
          <w:sz w:val="24"/>
          <w:szCs w:val="24"/>
        </w:rPr>
        <w:t>atlieka, vadovaudamasi korupcijos pasireiškimo tam tikrose veiklos srityse tikimybės kriterijais, reiškinių analizę;</w:t>
      </w:r>
    </w:p>
    <w:p w14:paraId="2974EBBC" w14:textId="77777777" w:rsidR="0011793B" w:rsidRDefault="00173854" w:rsidP="0011793B">
      <w:pPr>
        <w:pStyle w:val="Sraopastraipa"/>
        <w:numPr>
          <w:ilvl w:val="0"/>
          <w:numId w:val="10"/>
        </w:numPr>
        <w:spacing w:after="0" w:line="360" w:lineRule="auto"/>
        <w:jc w:val="both"/>
        <w:rPr>
          <w:rFonts w:ascii="Times New Roman" w:hAnsi="Times New Roman" w:cs="Times New Roman"/>
          <w:sz w:val="24"/>
          <w:szCs w:val="24"/>
        </w:rPr>
      </w:pPr>
      <w:r w:rsidRPr="00E549CB">
        <w:rPr>
          <w:rFonts w:ascii="Times New Roman" w:hAnsi="Times New Roman" w:cs="Times New Roman"/>
          <w:sz w:val="24"/>
          <w:szCs w:val="24"/>
        </w:rPr>
        <w:t>remdamasi gautais rezultatais, sudaro prevencijos priemonių planą ir pateikia Centro direktoriui;</w:t>
      </w:r>
    </w:p>
    <w:p w14:paraId="012BD294" w14:textId="77777777" w:rsidR="0011793B" w:rsidRDefault="00173854" w:rsidP="0011793B">
      <w:pPr>
        <w:pStyle w:val="Sraopastraipa"/>
        <w:numPr>
          <w:ilvl w:val="0"/>
          <w:numId w:val="10"/>
        </w:numPr>
        <w:spacing w:after="0" w:line="360" w:lineRule="auto"/>
        <w:jc w:val="both"/>
        <w:rPr>
          <w:rFonts w:ascii="Times New Roman" w:hAnsi="Times New Roman" w:cs="Times New Roman"/>
          <w:sz w:val="24"/>
          <w:szCs w:val="24"/>
        </w:rPr>
      </w:pPr>
      <w:r w:rsidRPr="0011793B">
        <w:rPr>
          <w:rFonts w:ascii="Times New Roman" w:hAnsi="Times New Roman" w:cs="Times New Roman"/>
          <w:sz w:val="24"/>
          <w:szCs w:val="24"/>
        </w:rPr>
        <w:t>atlieka veiklos analizę ir vertinimą;</w:t>
      </w:r>
    </w:p>
    <w:p w14:paraId="0D9AC233" w14:textId="1D8CBADC" w:rsidR="00A33872" w:rsidRDefault="00173854" w:rsidP="00A33872">
      <w:pPr>
        <w:pStyle w:val="Sraopastraipa"/>
        <w:numPr>
          <w:ilvl w:val="0"/>
          <w:numId w:val="10"/>
        </w:numPr>
        <w:spacing w:after="0" w:line="360" w:lineRule="auto"/>
        <w:jc w:val="both"/>
        <w:rPr>
          <w:rFonts w:ascii="Times New Roman" w:hAnsi="Times New Roman" w:cs="Times New Roman"/>
          <w:sz w:val="24"/>
          <w:szCs w:val="24"/>
        </w:rPr>
      </w:pPr>
      <w:r w:rsidRPr="0011793B">
        <w:rPr>
          <w:rFonts w:ascii="Times New Roman" w:hAnsi="Times New Roman" w:cs="Times New Roman"/>
          <w:sz w:val="24"/>
          <w:szCs w:val="24"/>
        </w:rPr>
        <w:t xml:space="preserve">komisija pateikia veiklos sričių, kuriose egzistuoja didelė korupcijos pasireiškimo tikimybė, nustatymo ir vertinimo aprašymus Centro direktoriui, kuris ne vėliau kaip per mėnesį priima sprendimus dėl pateiktos informacijos ir  siūlymų įgyvendinimo. </w:t>
      </w:r>
    </w:p>
    <w:p w14:paraId="3AE95753" w14:textId="76869CA5" w:rsidR="000337AD" w:rsidRDefault="000337AD" w:rsidP="000337AD">
      <w:pPr>
        <w:spacing w:after="0" w:line="360" w:lineRule="auto"/>
        <w:jc w:val="both"/>
        <w:rPr>
          <w:rFonts w:ascii="Times New Roman" w:hAnsi="Times New Roman" w:cs="Times New Roman"/>
          <w:sz w:val="24"/>
          <w:szCs w:val="24"/>
        </w:rPr>
      </w:pPr>
    </w:p>
    <w:p w14:paraId="2534682B" w14:textId="668D07C5" w:rsidR="000337AD" w:rsidRDefault="000337AD" w:rsidP="000337AD">
      <w:pPr>
        <w:spacing w:after="0" w:line="360" w:lineRule="auto"/>
        <w:jc w:val="both"/>
        <w:rPr>
          <w:rFonts w:ascii="Times New Roman" w:hAnsi="Times New Roman" w:cs="Times New Roman"/>
          <w:sz w:val="24"/>
          <w:szCs w:val="24"/>
        </w:rPr>
      </w:pPr>
    </w:p>
    <w:p w14:paraId="4B6FFBB7" w14:textId="22186B95" w:rsidR="000337AD" w:rsidRDefault="000337AD" w:rsidP="000337AD">
      <w:pPr>
        <w:spacing w:after="0" w:line="360" w:lineRule="auto"/>
        <w:jc w:val="both"/>
        <w:rPr>
          <w:rFonts w:ascii="Times New Roman" w:hAnsi="Times New Roman" w:cs="Times New Roman"/>
          <w:sz w:val="24"/>
          <w:szCs w:val="24"/>
        </w:rPr>
      </w:pPr>
    </w:p>
    <w:p w14:paraId="1DE3ED47" w14:textId="4C126E78" w:rsidR="000337AD" w:rsidRDefault="000337AD" w:rsidP="000337AD">
      <w:pPr>
        <w:spacing w:after="0" w:line="360" w:lineRule="auto"/>
        <w:jc w:val="both"/>
        <w:rPr>
          <w:rFonts w:ascii="Times New Roman" w:hAnsi="Times New Roman" w:cs="Times New Roman"/>
          <w:sz w:val="24"/>
          <w:szCs w:val="24"/>
        </w:rPr>
      </w:pPr>
    </w:p>
    <w:p w14:paraId="7A24DBD7" w14:textId="77777777" w:rsidR="000337AD" w:rsidRDefault="000337AD" w:rsidP="000337AD">
      <w:pPr>
        <w:spacing w:after="0" w:line="360" w:lineRule="auto"/>
        <w:jc w:val="both"/>
        <w:rPr>
          <w:rFonts w:ascii="Times New Roman" w:hAnsi="Times New Roman" w:cs="Times New Roman"/>
          <w:sz w:val="24"/>
          <w:szCs w:val="24"/>
        </w:rPr>
      </w:pPr>
    </w:p>
    <w:p w14:paraId="4EAB1E62" w14:textId="77777777" w:rsidR="00787A3C" w:rsidRPr="000337AD" w:rsidRDefault="00787A3C" w:rsidP="000337AD">
      <w:pPr>
        <w:spacing w:after="0" w:line="360" w:lineRule="auto"/>
        <w:jc w:val="both"/>
        <w:rPr>
          <w:rFonts w:ascii="Times New Roman" w:hAnsi="Times New Roman" w:cs="Times New Roman"/>
          <w:sz w:val="24"/>
          <w:szCs w:val="24"/>
        </w:rPr>
      </w:pPr>
    </w:p>
    <w:p w14:paraId="15F4056B" w14:textId="77777777" w:rsidR="00A33872" w:rsidRPr="00A33872" w:rsidRDefault="00A33872" w:rsidP="00A33872">
      <w:pPr>
        <w:pStyle w:val="Sraopastraipa"/>
        <w:spacing w:after="0" w:line="240" w:lineRule="auto"/>
        <w:jc w:val="center"/>
        <w:rPr>
          <w:rFonts w:ascii="Times New Roman" w:hAnsi="Times New Roman" w:cs="Times New Roman"/>
          <w:b/>
          <w:bCs/>
          <w:sz w:val="24"/>
          <w:szCs w:val="24"/>
        </w:rPr>
      </w:pPr>
      <w:r w:rsidRPr="00A33872">
        <w:rPr>
          <w:rFonts w:ascii="Times New Roman" w:hAnsi="Times New Roman" w:cs="Times New Roman"/>
          <w:b/>
          <w:bCs/>
          <w:sz w:val="24"/>
          <w:szCs w:val="24"/>
        </w:rPr>
        <w:lastRenderedPageBreak/>
        <w:t>VI SKYRIUS</w:t>
      </w:r>
    </w:p>
    <w:p w14:paraId="4D809D3B" w14:textId="77777777" w:rsidR="00A33872" w:rsidRPr="00A33872" w:rsidRDefault="00A33872" w:rsidP="00A33872">
      <w:pPr>
        <w:pStyle w:val="Sraopastraipa"/>
        <w:spacing w:after="0" w:line="240" w:lineRule="auto"/>
        <w:jc w:val="center"/>
        <w:rPr>
          <w:rFonts w:ascii="Times New Roman" w:hAnsi="Times New Roman" w:cs="Times New Roman"/>
          <w:b/>
          <w:bCs/>
          <w:sz w:val="24"/>
          <w:szCs w:val="24"/>
        </w:rPr>
      </w:pPr>
      <w:r w:rsidRPr="00A33872">
        <w:rPr>
          <w:rFonts w:ascii="Times New Roman" w:hAnsi="Times New Roman" w:cs="Times New Roman"/>
          <w:b/>
          <w:bCs/>
          <w:sz w:val="24"/>
          <w:szCs w:val="24"/>
        </w:rPr>
        <w:t>KORUPCIJOS PREVENCIJOS PROGRAMOS, JOS ĮGYVENDINIMO IR PRIEMONIŲ PLANO SUDARYMAS, VYKDYMO KOORDINAVIMAS IR KONTROLĖ</w:t>
      </w:r>
    </w:p>
    <w:p w14:paraId="5A1CC596" w14:textId="77777777" w:rsidR="00A33872" w:rsidRPr="00A33872" w:rsidRDefault="00A33872" w:rsidP="00A33872">
      <w:pPr>
        <w:pStyle w:val="Sraopastraipa"/>
        <w:spacing w:after="0" w:line="360" w:lineRule="auto"/>
        <w:jc w:val="both"/>
        <w:rPr>
          <w:rFonts w:ascii="Times New Roman" w:hAnsi="Times New Roman" w:cs="Times New Roman"/>
          <w:b/>
          <w:bCs/>
          <w:sz w:val="24"/>
          <w:szCs w:val="24"/>
        </w:rPr>
      </w:pPr>
    </w:p>
    <w:p w14:paraId="0279D3B0" w14:textId="145D6862" w:rsidR="00A33872" w:rsidRDefault="00A33872" w:rsidP="00A33872">
      <w:pPr>
        <w:pStyle w:val="Sraopastraipa"/>
        <w:numPr>
          <w:ilvl w:val="0"/>
          <w:numId w:val="11"/>
        </w:numPr>
        <w:spacing w:after="0" w:line="360" w:lineRule="auto"/>
        <w:jc w:val="both"/>
        <w:rPr>
          <w:rFonts w:ascii="Times New Roman" w:hAnsi="Times New Roman" w:cs="Times New Roman"/>
          <w:sz w:val="24"/>
          <w:szCs w:val="24"/>
        </w:rPr>
      </w:pPr>
      <w:r w:rsidRPr="00A33872">
        <w:rPr>
          <w:rFonts w:ascii="Times New Roman" w:hAnsi="Times New Roman" w:cs="Times New Roman"/>
          <w:sz w:val="24"/>
          <w:szCs w:val="24"/>
        </w:rPr>
        <w:t>Programai įgyvendinti sudaromas Programos priemonių planas (Priedas Nr.1) kuris nustato priemones, tikslus, jų vykdymo terminus bei vykdytojus. Jo priemonių įgyvendinimo laikotarpis sutampa su programos įgyvendinimo pradžia ir pabaiga.</w:t>
      </w:r>
    </w:p>
    <w:p w14:paraId="1B56B709" w14:textId="77777777" w:rsidR="00C94CE5" w:rsidRDefault="00A33872" w:rsidP="00C94CE5">
      <w:pPr>
        <w:pStyle w:val="Sraopastraipa"/>
        <w:numPr>
          <w:ilvl w:val="0"/>
          <w:numId w:val="11"/>
        </w:numPr>
        <w:spacing w:after="0" w:line="360" w:lineRule="auto"/>
        <w:jc w:val="both"/>
        <w:rPr>
          <w:rFonts w:ascii="Times New Roman" w:hAnsi="Times New Roman" w:cs="Times New Roman"/>
          <w:sz w:val="24"/>
          <w:szCs w:val="24"/>
        </w:rPr>
      </w:pPr>
      <w:r w:rsidRPr="00A33872">
        <w:rPr>
          <w:rFonts w:ascii="Times New Roman" w:hAnsi="Times New Roman" w:cs="Times New Roman"/>
          <w:sz w:val="24"/>
          <w:szCs w:val="24"/>
        </w:rPr>
        <w:t>Korupcijos prevencijos priemonių planai tvirtinami Centro direktoriaus įsakymu.</w:t>
      </w:r>
    </w:p>
    <w:p w14:paraId="6EB52241" w14:textId="15E14F27" w:rsidR="00C94CE5" w:rsidRDefault="00A33872" w:rsidP="00C94CE5">
      <w:pPr>
        <w:pStyle w:val="Sraopastraipa"/>
        <w:numPr>
          <w:ilvl w:val="0"/>
          <w:numId w:val="11"/>
        </w:numPr>
        <w:spacing w:after="0" w:line="360" w:lineRule="auto"/>
        <w:jc w:val="both"/>
        <w:rPr>
          <w:rFonts w:ascii="Times New Roman" w:hAnsi="Times New Roman" w:cs="Times New Roman"/>
          <w:sz w:val="24"/>
          <w:szCs w:val="24"/>
        </w:rPr>
      </w:pPr>
      <w:r w:rsidRPr="00C94CE5">
        <w:rPr>
          <w:rFonts w:ascii="Times New Roman" w:hAnsi="Times New Roman" w:cs="Times New Roman"/>
          <w:sz w:val="24"/>
          <w:szCs w:val="24"/>
        </w:rPr>
        <w:t>Korupcijos prevencijos komisija kiekvienais metais iki sausio mėn.</w:t>
      </w:r>
      <w:r w:rsidR="00C94CE5">
        <w:rPr>
          <w:rFonts w:ascii="Times New Roman" w:hAnsi="Times New Roman" w:cs="Times New Roman"/>
          <w:sz w:val="24"/>
          <w:szCs w:val="24"/>
        </w:rPr>
        <w:t xml:space="preserve"> </w:t>
      </w:r>
      <w:r w:rsidRPr="00C94CE5">
        <w:rPr>
          <w:rFonts w:ascii="Times New Roman" w:hAnsi="Times New Roman" w:cs="Times New Roman"/>
          <w:sz w:val="24"/>
          <w:szCs w:val="24"/>
        </w:rPr>
        <w:t>31</w:t>
      </w:r>
      <w:r w:rsidR="00C94CE5">
        <w:rPr>
          <w:rFonts w:ascii="Times New Roman" w:hAnsi="Times New Roman" w:cs="Times New Roman"/>
          <w:sz w:val="24"/>
          <w:szCs w:val="24"/>
        </w:rPr>
        <w:t xml:space="preserve"> </w:t>
      </w:r>
      <w:r w:rsidRPr="00C94CE5">
        <w:rPr>
          <w:rFonts w:ascii="Times New Roman" w:hAnsi="Times New Roman" w:cs="Times New Roman"/>
          <w:sz w:val="24"/>
          <w:szCs w:val="24"/>
        </w:rPr>
        <w:t>d.</w:t>
      </w:r>
      <w:r w:rsidR="00C94CE5">
        <w:rPr>
          <w:rFonts w:ascii="Times New Roman" w:hAnsi="Times New Roman" w:cs="Times New Roman"/>
          <w:sz w:val="24"/>
          <w:szCs w:val="24"/>
        </w:rPr>
        <w:t xml:space="preserve"> </w:t>
      </w:r>
      <w:r w:rsidRPr="00C94CE5">
        <w:rPr>
          <w:rFonts w:ascii="Times New Roman" w:hAnsi="Times New Roman" w:cs="Times New Roman"/>
          <w:sz w:val="24"/>
          <w:szCs w:val="24"/>
        </w:rPr>
        <w:t>pateikia Programos priemonių plano įgyvendinimo organizavimo ir  kontrolės analizę už praeitus metus.</w:t>
      </w:r>
    </w:p>
    <w:p w14:paraId="58BCB402" w14:textId="51B7B85D" w:rsidR="00512FDE" w:rsidRDefault="00A33872" w:rsidP="001F57D8">
      <w:pPr>
        <w:pStyle w:val="Sraopastraipa"/>
        <w:numPr>
          <w:ilvl w:val="0"/>
          <w:numId w:val="11"/>
        </w:numPr>
        <w:spacing w:after="0" w:line="360" w:lineRule="auto"/>
        <w:jc w:val="both"/>
        <w:rPr>
          <w:rFonts w:ascii="Times New Roman" w:hAnsi="Times New Roman" w:cs="Times New Roman"/>
          <w:sz w:val="24"/>
          <w:szCs w:val="24"/>
        </w:rPr>
      </w:pPr>
      <w:r w:rsidRPr="00C94CE5">
        <w:rPr>
          <w:rFonts w:ascii="Times New Roman" w:hAnsi="Times New Roman" w:cs="Times New Roman"/>
          <w:sz w:val="24"/>
          <w:szCs w:val="24"/>
        </w:rPr>
        <w:t xml:space="preserve">Korupcijos prevencijos Priemonių planas ir analizė skelbiami viešai </w:t>
      </w:r>
      <w:r w:rsidR="00AE0A30">
        <w:rPr>
          <w:rFonts w:ascii="Times New Roman" w:hAnsi="Times New Roman" w:cs="Times New Roman"/>
          <w:sz w:val="24"/>
          <w:szCs w:val="24"/>
        </w:rPr>
        <w:t>centro</w:t>
      </w:r>
      <w:r w:rsidRPr="00C94CE5">
        <w:rPr>
          <w:rFonts w:ascii="Times New Roman" w:hAnsi="Times New Roman" w:cs="Times New Roman"/>
          <w:sz w:val="24"/>
          <w:szCs w:val="24"/>
        </w:rPr>
        <w:t xml:space="preserve"> </w:t>
      </w:r>
      <w:r w:rsidR="00C94CE5">
        <w:rPr>
          <w:rFonts w:ascii="Times New Roman" w:hAnsi="Times New Roman" w:cs="Times New Roman"/>
          <w:sz w:val="24"/>
          <w:szCs w:val="24"/>
        </w:rPr>
        <w:t xml:space="preserve">internetiniame </w:t>
      </w:r>
      <w:r w:rsidRPr="00C94CE5">
        <w:rPr>
          <w:rFonts w:ascii="Times New Roman" w:hAnsi="Times New Roman" w:cs="Times New Roman"/>
          <w:sz w:val="24"/>
          <w:szCs w:val="24"/>
        </w:rPr>
        <w:t>tinklapyje</w:t>
      </w:r>
      <w:r w:rsidR="00FE3A38">
        <w:rPr>
          <w:rFonts w:ascii="Times New Roman" w:hAnsi="Times New Roman" w:cs="Times New Roman"/>
          <w:sz w:val="24"/>
          <w:szCs w:val="24"/>
        </w:rPr>
        <w:t>.</w:t>
      </w:r>
      <w:r w:rsidRPr="00C94CE5">
        <w:rPr>
          <w:rFonts w:ascii="Times New Roman" w:hAnsi="Times New Roman" w:cs="Times New Roman"/>
          <w:sz w:val="24"/>
          <w:szCs w:val="24"/>
        </w:rPr>
        <w:t xml:space="preserve"> </w:t>
      </w:r>
    </w:p>
    <w:p w14:paraId="6072C40B" w14:textId="77777777" w:rsidR="001F57D8" w:rsidRPr="001F57D8" w:rsidRDefault="001F57D8" w:rsidP="00F75E95">
      <w:pPr>
        <w:pStyle w:val="Sraopastraipa"/>
        <w:spacing w:after="0" w:line="240" w:lineRule="auto"/>
        <w:jc w:val="center"/>
        <w:rPr>
          <w:rFonts w:ascii="Times New Roman" w:hAnsi="Times New Roman" w:cs="Times New Roman"/>
          <w:b/>
          <w:bCs/>
          <w:sz w:val="24"/>
          <w:szCs w:val="24"/>
        </w:rPr>
      </w:pPr>
      <w:r w:rsidRPr="001F57D8">
        <w:rPr>
          <w:rFonts w:ascii="Times New Roman" w:hAnsi="Times New Roman" w:cs="Times New Roman"/>
          <w:b/>
          <w:bCs/>
          <w:sz w:val="24"/>
          <w:szCs w:val="24"/>
        </w:rPr>
        <w:t>VII SKYRIUS</w:t>
      </w:r>
    </w:p>
    <w:p w14:paraId="5432E5F9" w14:textId="2C82A69E" w:rsidR="00F75E95" w:rsidRDefault="001F57D8" w:rsidP="00F75E95">
      <w:pPr>
        <w:spacing w:after="0" w:line="240" w:lineRule="auto"/>
        <w:jc w:val="center"/>
        <w:rPr>
          <w:rFonts w:ascii="Times New Roman" w:hAnsi="Times New Roman" w:cs="Times New Roman"/>
          <w:b/>
          <w:bCs/>
          <w:sz w:val="24"/>
          <w:szCs w:val="24"/>
        </w:rPr>
      </w:pPr>
      <w:r w:rsidRPr="001F57D8">
        <w:rPr>
          <w:rFonts w:ascii="Times New Roman" w:hAnsi="Times New Roman" w:cs="Times New Roman"/>
          <w:b/>
          <w:bCs/>
          <w:sz w:val="24"/>
          <w:szCs w:val="24"/>
        </w:rPr>
        <w:t xml:space="preserve">GALIMOS KORUPCIJOS </w:t>
      </w:r>
      <w:r w:rsidR="00B31AE4">
        <w:rPr>
          <w:rFonts w:ascii="Times New Roman" w:hAnsi="Times New Roman" w:cs="Times New Roman"/>
          <w:b/>
          <w:bCs/>
          <w:sz w:val="24"/>
          <w:szCs w:val="24"/>
        </w:rPr>
        <w:t>CENTRE</w:t>
      </w:r>
      <w:r w:rsidRPr="001F57D8">
        <w:rPr>
          <w:rFonts w:ascii="Times New Roman" w:hAnsi="Times New Roman" w:cs="Times New Roman"/>
          <w:b/>
          <w:bCs/>
          <w:sz w:val="24"/>
          <w:szCs w:val="24"/>
        </w:rPr>
        <w:t xml:space="preserve"> PASĖKMĖS</w:t>
      </w:r>
    </w:p>
    <w:p w14:paraId="69DB015D" w14:textId="77777777" w:rsidR="00F75E95" w:rsidRDefault="00F75E95" w:rsidP="00F75E95">
      <w:pPr>
        <w:spacing w:after="0" w:line="240" w:lineRule="auto"/>
        <w:jc w:val="center"/>
        <w:rPr>
          <w:rFonts w:ascii="Times New Roman" w:hAnsi="Times New Roman" w:cs="Times New Roman"/>
          <w:b/>
          <w:bCs/>
          <w:sz w:val="24"/>
          <w:szCs w:val="24"/>
        </w:rPr>
      </w:pPr>
    </w:p>
    <w:p w14:paraId="668BFBD4" w14:textId="7B06E816" w:rsidR="001F57D8" w:rsidRPr="00F75E95" w:rsidRDefault="001F57D8" w:rsidP="00F75E95">
      <w:pPr>
        <w:spacing w:after="0" w:line="360" w:lineRule="auto"/>
        <w:jc w:val="both"/>
        <w:rPr>
          <w:rFonts w:ascii="Times New Roman" w:hAnsi="Times New Roman" w:cs="Times New Roman"/>
          <w:b/>
          <w:bCs/>
          <w:sz w:val="24"/>
          <w:szCs w:val="24"/>
        </w:rPr>
      </w:pPr>
      <w:r w:rsidRPr="001F57D8">
        <w:rPr>
          <w:rFonts w:ascii="Times New Roman" w:hAnsi="Times New Roman" w:cs="Times New Roman"/>
          <w:sz w:val="24"/>
          <w:szCs w:val="24"/>
        </w:rPr>
        <w:t xml:space="preserve">Nevykdant veiksmingos ir kryptingos korupcijos prevencijos politikos, korupcijos reiškiniai gali pažeisti visuomeninius santykius, dėl ko gali: </w:t>
      </w:r>
    </w:p>
    <w:p w14:paraId="2348EAA1" w14:textId="0EE8ADDD" w:rsidR="001F57D8" w:rsidRPr="00F75E95" w:rsidRDefault="001F57D8" w:rsidP="00F75E95">
      <w:pPr>
        <w:pStyle w:val="Sraopastraipa"/>
        <w:numPr>
          <w:ilvl w:val="0"/>
          <w:numId w:val="12"/>
        </w:numPr>
        <w:spacing w:after="0" w:line="360" w:lineRule="auto"/>
        <w:jc w:val="both"/>
        <w:rPr>
          <w:rFonts w:ascii="Times New Roman" w:hAnsi="Times New Roman" w:cs="Times New Roman"/>
          <w:sz w:val="24"/>
          <w:szCs w:val="24"/>
        </w:rPr>
      </w:pPr>
      <w:r w:rsidRPr="00F75E95">
        <w:rPr>
          <w:rFonts w:ascii="Times New Roman" w:hAnsi="Times New Roman" w:cs="Times New Roman"/>
          <w:sz w:val="24"/>
          <w:szCs w:val="24"/>
        </w:rPr>
        <w:t xml:space="preserve">pablogėti teikiamų socialinių paslaugų kokybė; </w:t>
      </w:r>
    </w:p>
    <w:p w14:paraId="154924BD" w14:textId="77777777" w:rsidR="00F75E95" w:rsidRDefault="001F57D8" w:rsidP="001F57D8">
      <w:pPr>
        <w:pStyle w:val="Sraopastraipa"/>
        <w:numPr>
          <w:ilvl w:val="0"/>
          <w:numId w:val="12"/>
        </w:numPr>
        <w:spacing w:after="0" w:line="360" w:lineRule="auto"/>
        <w:jc w:val="both"/>
        <w:rPr>
          <w:rFonts w:ascii="Times New Roman" w:hAnsi="Times New Roman" w:cs="Times New Roman"/>
          <w:sz w:val="24"/>
          <w:szCs w:val="24"/>
        </w:rPr>
      </w:pPr>
      <w:r w:rsidRPr="00F75E95">
        <w:rPr>
          <w:rFonts w:ascii="Times New Roman" w:hAnsi="Times New Roman" w:cs="Times New Roman"/>
          <w:sz w:val="24"/>
          <w:szCs w:val="24"/>
        </w:rPr>
        <w:t xml:space="preserve">atsirasti socialinė įtampa, kuri mažina pasitikėjimą gyventojų socialine priežiūra ir politinį stabilumą;  </w:t>
      </w:r>
    </w:p>
    <w:p w14:paraId="10FCB2D7" w14:textId="4BCD1270" w:rsidR="001F57D8" w:rsidRPr="00F75E95" w:rsidRDefault="001F57D8" w:rsidP="001F57D8">
      <w:pPr>
        <w:pStyle w:val="Sraopastraipa"/>
        <w:numPr>
          <w:ilvl w:val="0"/>
          <w:numId w:val="12"/>
        </w:numPr>
        <w:spacing w:after="0" w:line="360" w:lineRule="auto"/>
        <w:jc w:val="both"/>
        <w:rPr>
          <w:rFonts w:ascii="Times New Roman" w:hAnsi="Times New Roman" w:cs="Times New Roman"/>
          <w:sz w:val="24"/>
          <w:szCs w:val="24"/>
        </w:rPr>
      </w:pPr>
      <w:r w:rsidRPr="00F75E95">
        <w:rPr>
          <w:rFonts w:ascii="Times New Roman" w:hAnsi="Times New Roman" w:cs="Times New Roman"/>
          <w:sz w:val="24"/>
          <w:szCs w:val="24"/>
        </w:rPr>
        <w:t xml:space="preserve">sumažėti paslaugų gavėjų pasitikėjimas socialinių paslaugų įstaigomis.  </w:t>
      </w:r>
    </w:p>
    <w:p w14:paraId="4E7307D8" w14:textId="77777777" w:rsidR="001F57D8" w:rsidRPr="001F57D8" w:rsidRDefault="001F57D8" w:rsidP="00511482">
      <w:pPr>
        <w:pStyle w:val="Sraopastraipa"/>
        <w:spacing w:after="0" w:line="240" w:lineRule="auto"/>
        <w:jc w:val="both"/>
        <w:rPr>
          <w:rFonts w:ascii="Times New Roman" w:hAnsi="Times New Roman" w:cs="Times New Roman"/>
          <w:sz w:val="24"/>
          <w:szCs w:val="24"/>
        </w:rPr>
      </w:pPr>
    </w:p>
    <w:p w14:paraId="2E00B586" w14:textId="724290D6" w:rsidR="001F57D8" w:rsidRPr="001F57D8" w:rsidRDefault="001F57D8" w:rsidP="008E156C">
      <w:pPr>
        <w:pStyle w:val="Sraopastraipa"/>
        <w:spacing w:after="0" w:line="240" w:lineRule="auto"/>
        <w:jc w:val="center"/>
        <w:rPr>
          <w:rFonts w:ascii="Times New Roman" w:hAnsi="Times New Roman" w:cs="Times New Roman"/>
          <w:b/>
          <w:bCs/>
          <w:sz w:val="24"/>
          <w:szCs w:val="24"/>
        </w:rPr>
      </w:pPr>
      <w:r w:rsidRPr="001F57D8">
        <w:rPr>
          <w:rFonts w:ascii="Times New Roman" w:hAnsi="Times New Roman" w:cs="Times New Roman"/>
          <w:b/>
          <w:bCs/>
          <w:sz w:val="24"/>
          <w:szCs w:val="24"/>
        </w:rPr>
        <w:t>VIII SKYRIUS</w:t>
      </w:r>
    </w:p>
    <w:p w14:paraId="6C40972A" w14:textId="7EBB6889" w:rsidR="001F57D8" w:rsidRPr="001F57D8" w:rsidRDefault="001F57D8" w:rsidP="008E156C">
      <w:pPr>
        <w:pStyle w:val="Sraopastraipa"/>
        <w:spacing w:after="0" w:line="240" w:lineRule="auto"/>
        <w:jc w:val="center"/>
        <w:rPr>
          <w:rFonts w:ascii="Times New Roman" w:hAnsi="Times New Roman" w:cs="Times New Roman"/>
          <w:b/>
          <w:bCs/>
          <w:sz w:val="24"/>
          <w:szCs w:val="24"/>
        </w:rPr>
      </w:pPr>
      <w:r w:rsidRPr="001F57D8">
        <w:rPr>
          <w:rFonts w:ascii="Times New Roman" w:hAnsi="Times New Roman" w:cs="Times New Roman"/>
          <w:b/>
          <w:bCs/>
          <w:sz w:val="24"/>
          <w:szCs w:val="24"/>
        </w:rPr>
        <w:t>INFORMAVIMAS APIE GALIMĄ KORUPCINĘ VEIKLĄ</w:t>
      </w:r>
    </w:p>
    <w:p w14:paraId="51CBA52F" w14:textId="77777777" w:rsidR="00511482" w:rsidRDefault="00511482" w:rsidP="00511482">
      <w:pPr>
        <w:spacing w:after="0" w:line="360" w:lineRule="auto"/>
        <w:jc w:val="both"/>
        <w:rPr>
          <w:rFonts w:ascii="Times New Roman" w:hAnsi="Times New Roman" w:cs="Times New Roman"/>
          <w:sz w:val="24"/>
          <w:szCs w:val="24"/>
        </w:rPr>
      </w:pPr>
    </w:p>
    <w:p w14:paraId="358972C8" w14:textId="77777777" w:rsidR="00511482" w:rsidRDefault="001F57D8" w:rsidP="00511482">
      <w:pPr>
        <w:spacing w:after="0" w:line="360" w:lineRule="auto"/>
        <w:jc w:val="both"/>
        <w:rPr>
          <w:rFonts w:ascii="Times New Roman" w:hAnsi="Times New Roman" w:cs="Times New Roman"/>
          <w:sz w:val="24"/>
          <w:szCs w:val="24"/>
        </w:rPr>
      </w:pPr>
      <w:r w:rsidRPr="00511482">
        <w:rPr>
          <w:rFonts w:ascii="Times New Roman" w:hAnsi="Times New Roman" w:cs="Times New Roman"/>
          <w:sz w:val="24"/>
          <w:szCs w:val="24"/>
        </w:rPr>
        <w:t xml:space="preserve">Siekiant veiksmingai ištirti korupcinius teisės pažeidimus: </w:t>
      </w:r>
    </w:p>
    <w:p w14:paraId="1A513F4D" w14:textId="51382742" w:rsidR="00511482" w:rsidRDefault="001F57D8" w:rsidP="00511482">
      <w:pPr>
        <w:pStyle w:val="Sraopastraipa"/>
        <w:numPr>
          <w:ilvl w:val="0"/>
          <w:numId w:val="13"/>
        </w:numPr>
        <w:spacing w:after="0" w:line="360" w:lineRule="auto"/>
        <w:jc w:val="both"/>
        <w:rPr>
          <w:rFonts w:ascii="Times New Roman" w:hAnsi="Times New Roman" w:cs="Times New Roman"/>
          <w:sz w:val="24"/>
          <w:szCs w:val="24"/>
        </w:rPr>
      </w:pPr>
      <w:r w:rsidRPr="00511482">
        <w:rPr>
          <w:rFonts w:ascii="Times New Roman" w:hAnsi="Times New Roman" w:cs="Times New Roman"/>
          <w:sz w:val="24"/>
          <w:szCs w:val="24"/>
        </w:rPr>
        <w:t>Centro interneto svetainėje www.a</w:t>
      </w:r>
      <w:r w:rsidR="00511482">
        <w:rPr>
          <w:rFonts w:ascii="Times New Roman" w:hAnsi="Times New Roman" w:cs="Times New Roman"/>
          <w:sz w:val="24"/>
          <w:szCs w:val="24"/>
        </w:rPr>
        <w:t>nyksciusvgc</w:t>
      </w:r>
      <w:r w:rsidRPr="00511482">
        <w:rPr>
          <w:rFonts w:ascii="Times New Roman" w:hAnsi="Times New Roman" w:cs="Times New Roman"/>
          <w:sz w:val="24"/>
          <w:szCs w:val="24"/>
        </w:rPr>
        <w:t xml:space="preserve">.lt turi būti skelbiama informacija apie </w:t>
      </w:r>
      <w:r w:rsidR="00AE0A30">
        <w:rPr>
          <w:rFonts w:ascii="Times New Roman" w:hAnsi="Times New Roman" w:cs="Times New Roman"/>
          <w:sz w:val="24"/>
          <w:szCs w:val="24"/>
        </w:rPr>
        <w:t>Centro</w:t>
      </w:r>
      <w:r w:rsidRPr="00511482">
        <w:rPr>
          <w:rFonts w:ascii="Times New Roman" w:hAnsi="Times New Roman" w:cs="Times New Roman"/>
          <w:sz w:val="24"/>
          <w:szCs w:val="24"/>
        </w:rPr>
        <w:t xml:space="preserve"> darbuotojų pareikštus įtarimus apie korupcinio pobūdžio nusikalstamą veiką;  </w:t>
      </w:r>
    </w:p>
    <w:p w14:paraId="7FC2EAAF" w14:textId="1C8991E2" w:rsidR="00511482" w:rsidRDefault="001F57D8" w:rsidP="00511482">
      <w:pPr>
        <w:pStyle w:val="Sraopastraipa"/>
        <w:numPr>
          <w:ilvl w:val="0"/>
          <w:numId w:val="13"/>
        </w:numPr>
        <w:spacing w:after="0" w:line="360" w:lineRule="auto"/>
        <w:jc w:val="both"/>
        <w:rPr>
          <w:rFonts w:ascii="Times New Roman" w:hAnsi="Times New Roman" w:cs="Times New Roman"/>
          <w:sz w:val="24"/>
          <w:szCs w:val="24"/>
        </w:rPr>
      </w:pPr>
      <w:r w:rsidRPr="00511482">
        <w:rPr>
          <w:rFonts w:ascii="Times New Roman" w:hAnsi="Times New Roman" w:cs="Times New Roman"/>
          <w:sz w:val="24"/>
          <w:szCs w:val="24"/>
        </w:rPr>
        <w:t xml:space="preserve">sudaryti sąlygas </w:t>
      </w:r>
      <w:r w:rsidR="00AE0A30">
        <w:rPr>
          <w:rFonts w:ascii="Times New Roman" w:hAnsi="Times New Roman" w:cs="Times New Roman"/>
          <w:sz w:val="24"/>
          <w:szCs w:val="24"/>
        </w:rPr>
        <w:t>Centro</w:t>
      </w:r>
      <w:r w:rsidRPr="00511482">
        <w:rPr>
          <w:rFonts w:ascii="Times New Roman" w:hAnsi="Times New Roman" w:cs="Times New Roman"/>
          <w:sz w:val="24"/>
          <w:szCs w:val="24"/>
        </w:rPr>
        <w:t xml:space="preserve"> darbuotojams, kitiems visuomenės piliečiams anonimiškai pranešti Centro administracijai, </w:t>
      </w:r>
      <w:r w:rsidR="004C1893" w:rsidRPr="00511482">
        <w:rPr>
          <w:rFonts w:ascii="Times New Roman" w:hAnsi="Times New Roman" w:cs="Times New Roman"/>
          <w:sz w:val="24"/>
          <w:szCs w:val="24"/>
        </w:rPr>
        <w:t>ir Specialiųjų tyrimų tarnyb</w:t>
      </w:r>
      <w:r w:rsidR="004C1893">
        <w:rPr>
          <w:rFonts w:ascii="Times New Roman" w:hAnsi="Times New Roman" w:cs="Times New Roman"/>
          <w:sz w:val="24"/>
          <w:szCs w:val="24"/>
        </w:rPr>
        <w:t>ai</w:t>
      </w:r>
      <w:r w:rsidRPr="00511482">
        <w:rPr>
          <w:rFonts w:ascii="Times New Roman" w:hAnsi="Times New Roman" w:cs="Times New Roman"/>
          <w:sz w:val="24"/>
          <w:szCs w:val="24"/>
        </w:rPr>
        <w:t xml:space="preserve">, savivaldybės administracijai savo įtarimus dėl galimos </w:t>
      </w:r>
      <w:r w:rsidR="000337AD">
        <w:rPr>
          <w:rFonts w:ascii="Times New Roman" w:hAnsi="Times New Roman" w:cs="Times New Roman"/>
          <w:sz w:val="24"/>
          <w:szCs w:val="24"/>
        </w:rPr>
        <w:t>Centro</w:t>
      </w:r>
      <w:r w:rsidRPr="00511482">
        <w:rPr>
          <w:rFonts w:ascii="Times New Roman" w:hAnsi="Times New Roman" w:cs="Times New Roman"/>
          <w:sz w:val="24"/>
          <w:szCs w:val="24"/>
        </w:rPr>
        <w:t xml:space="preserve"> darbuotojų korupcinio pobūdžio nusikalstamos veikos;  </w:t>
      </w:r>
    </w:p>
    <w:p w14:paraId="2A1A5E3B" w14:textId="77777777" w:rsidR="00511482" w:rsidRDefault="001F57D8" w:rsidP="00511482">
      <w:pPr>
        <w:pStyle w:val="Sraopastraipa"/>
        <w:numPr>
          <w:ilvl w:val="0"/>
          <w:numId w:val="13"/>
        </w:numPr>
        <w:spacing w:after="0" w:line="360" w:lineRule="auto"/>
        <w:jc w:val="both"/>
        <w:rPr>
          <w:rFonts w:ascii="Times New Roman" w:hAnsi="Times New Roman" w:cs="Times New Roman"/>
          <w:sz w:val="24"/>
          <w:szCs w:val="24"/>
        </w:rPr>
      </w:pPr>
      <w:r w:rsidRPr="00511482">
        <w:rPr>
          <w:rFonts w:ascii="Times New Roman" w:hAnsi="Times New Roman" w:cs="Times New Roman"/>
          <w:sz w:val="24"/>
          <w:szCs w:val="24"/>
        </w:rPr>
        <w:t xml:space="preserve">tirti skundus, pareiškimus dėl galimų korupcijos atvejų bei vertinti pasiūlymus dėl korupcijos prevencijos;  </w:t>
      </w:r>
    </w:p>
    <w:p w14:paraId="3976788D" w14:textId="3382B4EE" w:rsidR="00511482" w:rsidRDefault="001F57D8" w:rsidP="00511482">
      <w:pPr>
        <w:pStyle w:val="Sraopastraipa"/>
        <w:numPr>
          <w:ilvl w:val="0"/>
          <w:numId w:val="13"/>
        </w:numPr>
        <w:spacing w:after="0" w:line="360" w:lineRule="auto"/>
        <w:jc w:val="both"/>
        <w:rPr>
          <w:rFonts w:ascii="Times New Roman" w:hAnsi="Times New Roman" w:cs="Times New Roman"/>
          <w:sz w:val="24"/>
          <w:szCs w:val="24"/>
        </w:rPr>
      </w:pPr>
      <w:r w:rsidRPr="00511482">
        <w:rPr>
          <w:rFonts w:ascii="Times New Roman" w:hAnsi="Times New Roman" w:cs="Times New Roman"/>
          <w:sz w:val="24"/>
          <w:szCs w:val="24"/>
        </w:rPr>
        <w:t xml:space="preserve">išsamiai analizuoti pagrįstus įtarimus dėl </w:t>
      </w:r>
      <w:r w:rsidR="00AE0A30">
        <w:rPr>
          <w:rFonts w:ascii="Times New Roman" w:hAnsi="Times New Roman" w:cs="Times New Roman"/>
          <w:sz w:val="24"/>
          <w:szCs w:val="24"/>
        </w:rPr>
        <w:t>Centro</w:t>
      </w:r>
      <w:r w:rsidRPr="00511482">
        <w:rPr>
          <w:rFonts w:ascii="Times New Roman" w:hAnsi="Times New Roman" w:cs="Times New Roman"/>
          <w:sz w:val="24"/>
          <w:szCs w:val="24"/>
        </w:rPr>
        <w:t xml:space="preserve"> darbuotojų korupcinio pobūdžio nusikalstamos veikos ir atlikti tyrimus pagal savo kompetenciją;  </w:t>
      </w:r>
    </w:p>
    <w:p w14:paraId="7007804D" w14:textId="6A054CA6" w:rsidR="00FF6969" w:rsidRDefault="001F57D8" w:rsidP="00FF6969">
      <w:pPr>
        <w:pStyle w:val="Sraopastraipa"/>
        <w:numPr>
          <w:ilvl w:val="0"/>
          <w:numId w:val="13"/>
        </w:numPr>
        <w:spacing w:after="0" w:line="360" w:lineRule="auto"/>
        <w:jc w:val="both"/>
        <w:rPr>
          <w:rFonts w:ascii="Times New Roman" w:hAnsi="Times New Roman" w:cs="Times New Roman"/>
          <w:sz w:val="24"/>
          <w:szCs w:val="24"/>
        </w:rPr>
      </w:pPr>
      <w:r w:rsidRPr="00511482">
        <w:rPr>
          <w:rFonts w:ascii="Times New Roman" w:hAnsi="Times New Roman" w:cs="Times New Roman"/>
          <w:sz w:val="24"/>
          <w:szCs w:val="24"/>
        </w:rPr>
        <w:lastRenderedPageBreak/>
        <w:t xml:space="preserve">gavus informacijos dėl galimų ar korupcinių veikų, turinčių nusikalstamos veikos požymių, nedelsiant informuoti </w:t>
      </w:r>
      <w:r w:rsidR="00AE0A30">
        <w:rPr>
          <w:rFonts w:ascii="Times New Roman" w:hAnsi="Times New Roman" w:cs="Times New Roman"/>
          <w:sz w:val="24"/>
          <w:szCs w:val="24"/>
        </w:rPr>
        <w:t>Centro</w:t>
      </w:r>
      <w:r w:rsidRPr="00511482">
        <w:rPr>
          <w:rFonts w:ascii="Times New Roman" w:hAnsi="Times New Roman" w:cs="Times New Roman"/>
          <w:sz w:val="24"/>
          <w:szCs w:val="24"/>
        </w:rPr>
        <w:t xml:space="preserve"> vadovą, savivaldybės administracijos direktorių ir Specialiųjų tyrimų tarnybą teisės aktuose nustatytomis sąlygomis ir tvarka;  </w:t>
      </w:r>
    </w:p>
    <w:p w14:paraId="6377663A" w14:textId="4676BA11" w:rsidR="00FF6969" w:rsidRDefault="001F57D8" w:rsidP="00FF6969">
      <w:pPr>
        <w:pStyle w:val="Sraopastraipa"/>
        <w:numPr>
          <w:ilvl w:val="0"/>
          <w:numId w:val="13"/>
        </w:numPr>
        <w:spacing w:after="0" w:line="360" w:lineRule="auto"/>
        <w:jc w:val="both"/>
        <w:rPr>
          <w:rFonts w:ascii="Times New Roman" w:hAnsi="Times New Roman" w:cs="Times New Roman"/>
          <w:sz w:val="24"/>
          <w:szCs w:val="24"/>
        </w:rPr>
      </w:pPr>
      <w:r w:rsidRPr="00FF6969">
        <w:rPr>
          <w:rFonts w:ascii="Times New Roman" w:hAnsi="Times New Roman" w:cs="Times New Roman"/>
          <w:sz w:val="24"/>
          <w:szCs w:val="24"/>
        </w:rPr>
        <w:t xml:space="preserve">išaiškinus ar pasitvirtinus informacijai apie korupcijos faktą bei esant tarimui dėl galimos korupcinio pobūdžio nusikalstamos veikos, nedelsiant informuoti </w:t>
      </w:r>
      <w:r w:rsidR="00AE0A30">
        <w:rPr>
          <w:rFonts w:ascii="Times New Roman" w:hAnsi="Times New Roman" w:cs="Times New Roman"/>
          <w:sz w:val="24"/>
          <w:szCs w:val="24"/>
        </w:rPr>
        <w:t>Centro</w:t>
      </w:r>
      <w:r w:rsidRPr="00FF6969">
        <w:rPr>
          <w:rFonts w:ascii="Times New Roman" w:hAnsi="Times New Roman" w:cs="Times New Roman"/>
          <w:sz w:val="24"/>
          <w:szCs w:val="24"/>
        </w:rPr>
        <w:t xml:space="preserve"> vadovą ir nustatyta tvarka apie tai pranešti Specialiųjų tyrimų tarnybai;  </w:t>
      </w:r>
    </w:p>
    <w:p w14:paraId="02671709" w14:textId="6C506674" w:rsidR="001F57D8" w:rsidRPr="00FF6969" w:rsidRDefault="001F57D8" w:rsidP="00FF6969">
      <w:pPr>
        <w:pStyle w:val="Sraopastraipa"/>
        <w:numPr>
          <w:ilvl w:val="0"/>
          <w:numId w:val="13"/>
        </w:numPr>
        <w:spacing w:after="0" w:line="360" w:lineRule="auto"/>
        <w:jc w:val="both"/>
        <w:rPr>
          <w:rFonts w:ascii="Times New Roman" w:hAnsi="Times New Roman" w:cs="Times New Roman"/>
          <w:sz w:val="24"/>
          <w:szCs w:val="24"/>
        </w:rPr>
      </w:pPr>
      <w:r w:rsidRPr="00FF6969">
        <w:rPr>
          <w:rFonts w:ascii="Times New Roman" w:hAnsi="Times New Roman" w:cs="Times New Roman"/>
          <w:sz w:val="24"/>
          <w:szCs w:val="24"/>
        </w:rPr>
        <w:t xml:space="preserve">nuolat bendradarbiauti su korupcinius nusikaltimus tiriančia valstybės institucija - Specialiųjų tyrimų tarnyba, kitomis institucijomis, dalyvaujant vairiuose dalykiniuose susitikimuose bei keičiantis turima informacija apie taikomas korupcijos prevencijos priemones ir jų veiksmingumą.  </w:t>
      </w:r>
    </w:p>
    <w:p w14:paraId="47EB6E30" w14:textId="5EC15121" w:rsidR="001F57D8" w:rsidRPr="001F57D8" w:rsidRDefault="001F57D8" w:rsidP="00F75E95">
      <w:pPr>
        <w:pStyle w:val="Sraopastraipa"/>
        <w:spacing w:after="0" w:line="360" w:lineRule="auto"/>
        <w:jc w:val="both"/>
        <w:rPr>
          <w:rFonts w:ascii="Times New Roman" w:hAnsi="Times New Roman" w:cs="Times New Roman"/>
          <w:sz w:val="24"/>
          <w:szCs w:val="24"/>
        </w:rPr>
      </w:pPr>
      <w:r w:rsidRPr="001F57D8">
        <w:rPr>
          <w:rFonts w:ascii="Times New Roman" w:hAnsi="Times New Roman" w:cs="Times New Roman"/>
          <w:sz w:val="24"/>
          <w:szCs w:val="24"/>
        </w:rPr>
        <w:t xml:space="preserve">                                                     </w:t>
      </w:r>
    </w:p>
    <w:p w14:paraId="2DEF10F1" w14:textId="59D902E4" w:rsidR="001F57D8" w:rsidRPr="00FF6969" w:rsidRDefault="001F57D8" w:rsidP="0057183C">
      <w:pPr>
        <w:spacing w:after="0" w:line="240" w:lineRule="auto"/>
        <w:ind w:left="360"/>
        <w:jc w:val="center"/>
        <w:rPr>
          <w:rFonts w:ascii="Times New Roman" w:hAnsi="Times New Roman" w:cs="Times New Roman"/>
          <w:b/>
          <w:bCs/>
          <w:sz w:val="24"/>
          <w:szCs w:val="24"/>
        </w:rPr>
      </w:pPr>
      <w:r w:rsidRPr="00FF6969">
        <w:rPr>
          <w:rFonts w:ascii="Times New Roman" w:hAnsi="Times New Roman" w:cs="Times New Roman"/>
          <w:b/>
          <w:bCs/>
          <w:sz w:val="24"/>
          <w:szCs w:val="24"/>
        </w:rPr>
        <w:t>IX SKYRIUS</w:t>
      </w:r>
    </w:p>
    <w:p w14:paraId="4769AE70" w14:textId="4E4459EC" w:rsidR="001F57D8" w:rsidRPr="00FF6969" w:rsidRDefault="001F57D8" w:rsidP="0057183C">
      <w:pPr>
        <w:spacing w:after="0" w:line="240" w:lineRule="auto"/>
        <w:jc w:val="center"/>
        <w:rPr>
          <w:rFonts w:ascii="Times New Roman" w:hAnsi="Times New Roman" w:cs="Times New Roman"/>
          <w:b/>
          <w:bCs/>
          <w:sz w:val="24"/>
          <w:szCs w:val="24"/>
        </w:rPr>
      </w:pPr>
      <w:r w:rsidRPr="00FF6969">
        <w:rPr>
          <w:rFonts w:ascii="Times New Roman" w:hAnsi="Times New Roman" w:cs="Times New Roman"/>
          <w:b/>
          <w:bCs/>
          <w:sz w:val="24"/>
          <w:szCs w:val="24"/>
        </w:rPr>
        <w:t>KORUPCIJOS PREVENCIJOS PROGRAMOS  SIEKIAMI REZULTATAI</w:t>
      </w:r>
    </w:p>
    <w:p w14:paraId="70615B67" w14:textId="77777777" w:rsidR="0057183C" w:rsidRDefault="0057183C" w:rsidP="00FF6969">
      <w:pPr>
        <w:spacing w:after="0" w:line="360" w:lineRule="auto"/>
        <w:jc w:val="both"/>
        <w:rPr>
          <w:rFonts w:ascii="Times New Roman" w:hAnsi="Times New Roman" w:cs="Times New Roman"/>
          <w:sz w:val="24"/>
          <w:szCs w:val="24"/>
        </w:rPr>
      </w:pPr>
    </w:p>
    <w:p w14:paraId="461B30CC" w14:textId="56F42CA3" w:rsidR="001F57D8" w:rsidRPr="00FF6969" w:rsidRDefault="001F57D8" w:rsidP="00FF6969">
      <w:pPr>
        <w:spacing w:after="0" w:line="360" w:lineRule="auto"/>
        <w:jc w:val="both"/>
        <w:rPr>
          <w:rFonts w:ascii="Times New Roman" w:hAnsi="Times New Roman" w:cs="Times New Roman"/>
          <w:sz w:val="24"/>
          <w:szCs w:val="24"/>
        </w:rPr>
      </w:pPr>
      <w:r w:rsidRPr="00FF6969">
        <w:rPr>
          <w:rFonts w:ascii="Times New Roman" w:hAnsi="Times New Roman" w:cs="Times New Roman"/>
          <w:sz w:val="24"/>
          <w:szCs w:val="24"/>
        </w:rPr>
        <w:t xml:space="preserve">Programa siekiama tokių rezultatų:  </w:t>
      </w:r>
    </w:p>
    <w:p w14:paraId="3E10DF51" w14:textId="0F93780E" w:rsidR="00FF6969" w:rsidRDefault="001F57D8" w:rsidP="00FF6969">
      <w:pPr>
        <w:pStyle w:val="Sraopastraipa"/>
        <w:numPr>
          <w:ilvl w:val="0"/>
          <w:numId w:val="14"/>
        </w:numPr>
        <w:spacing w:after="0" w:line="360" w:lineRule="auto"/>
        <w:jc w:val="both"/>
        <w:rPr>
          <w:rFonts w:ascii="Times New Roman" w:hAnsi="Times New Roman" w:cs="Times New Roman"/>
          <w:sz w:val="24"/>
          <w:szCs w:val="24"/>
        </w:rPr>
      </w:pPr>
      <w:r w:rsidRPr="00FF6969">
        <w:rPr>
          <w:rFonts w:ascii="Times New Roman" w:hAnsi="Times New Roman" w:cs="Times New Roman"/>
          <w:sz w:val="24"/>
          <w:szCs w:val="24"/>
        </w:rPr>
        <w:t xml:space="preserve">stebėti korupcijos pasireiškimo tikimybę </w:t>
      </w:r>
      <w:r w:rsidR="000E538B">
        <w:rPr>
          <w:rFonts w:ascii="Times New Roman" w:hAnsi="Times New Roman" w:cs="Times New Roman"/>
          <w:sz w:val="24"/>
          <w:szCs w:val="24"/>
        </w:rPr>
        <w:t>Centre</w:t>
      </w:r>
      <w:r w:rsidRPr="00FF6969">
        <w:rPr>
          <w:rFonts w:ascii="Times New Roman" w:hAnsi="Times New Roman" w:cs="Times New Roman"/>
          <w:sz w:val="24"/>
          <w:szCs w:val="24"/>
        </w:rPr>
        <w:t xml:space="preserve">;  </w:t>
      </w:r>
    </w:p>
    <w:p w14:paraId="65F9A134" w14:textId="77777777" w:rsidR="00090B95" w:rsidRDefault="001F57D8" w:rsidP="00090B95">
      <w:pPr>
        <w:pStyle w:val="Sraopastraipa"/>
        <w:numPr>
          <w:ilvl w:val="0"/>
          <w:numId w:val="14"/>
        </w:numPr>
        <w:spacing w:after="0" w:line="360" w:lineRule="auto"/>
        <w:jc w:val="both"/>
        <w:rPr>
          <w:rFonts w:ascii="Times New Roman" w:hAnsi="Times New Roman" w:cs="Times New Roman"/>
          <w:sz w:val="24"/>
          <w:szCs w:val="24"/>
        </w:rPr>
      </w:pPr>
      <w:r w:rsidRPr="00FF6969">
        <w:rPr>
          <w:rFonts w:ascii="Times New Roman" w:hAnsi="Times New Roman" w:cs="Times New Roman"/>
          <w:sz w:val="24"/>
          <w:szCs w:val="24"/>
        </w:rPr>
        <w:t xml:space="preserve">padėti asmenims tapti nepakantiems korupcijai; </w:t>
      </w:r>
    </w:p>
    <w:p w14:paraId="2144C3C1" w14:textId="01318C34" w:rsidR="00090B95" w:rsidRDefault="001F57D8" w:rsidP="00090B95">
      <w:pPr>
        <w:pStyle w:val="Sraopastraipa"/>
        <w:numPr>
          <w:ilvl w:val="0"/>
          <w:numId w:val="14"/>
        </w:numPr>
        <w:spacing w:after="0" w:line="360" w:lineRule="auto"/>
        <w:jc w:val="both"/>
        <w:rPr>
          <w:rFonts w:ascii="Times New Roman" w:hAnsi="Times New Roman" w:cs="Times New Roman"/>
          <w:sz w:val="24"/>
          <w:szCs w:val="24"/>
        </w:rPr>
      </w:pPr>
      <w:r w:rsidRPr="00090B95">
        <w:rPr>
          <w:rFonts w:ascii="Times New Roman" w:hAnsi="Times New Roman" w:cs="Times New Roman"/>
          <w:sz w:val="24"/>
          <w:szCs w:val="24"/>
        </w:rPr>
        <w:t xml:space="preserve">gerinti korupcijos prevencijos </w:t>
      </w:r>
      <w:r w:rsidR="000E538B">
        <w:rPr>
          <w:rFonts w:ascii="Times New Roman" w:hAnsi="Times New Roman" w:cs="Times New Roman"/>
          <w:sz w:val="24"/>
          <w:szCs w:val="24"/>
        </w:rPr>
        <w:t>Centre</w:t>
      </w:r>
      <w:r w:rsidRPr="00090B95">
        <w:rPr>
          <w:rFonts w:ascii="Times New Roman" w:hAnsi="Times New Roman" w:cs="Times New Roman"/>
          <w:sz w:val="24"/>
          <w:szCs w:val="24"/>
        </w:rPr>
        <w:t xml:space="preserve"> organizavimą; </w:t>
      </w:r>
    </w:p>
    <w:p w14:paraId="6C6A8F16" w14:textId="4B650473" w:rsidR="00090B95" w:rsidRDefault="001F57D8" w:rsidP="00090B95">
      <w:pPr>
        <w:pStyle w:val="Sraopastraipa"/>
        <w:numPr>
          <w:ilvl w:val="0"/>
          <w:numId w:val="14"/>
        </w:numPr>
        <w:spacing w:after="0" w:line="360" w:lineRule="auto"/>
        <w:jc w:val="both"/>
        <w:rPr>
          <w:rFonts w:ascii="Times New Roman" w:hAnsi="Times New Roman" w:cs="Times New Roman"/>
          <w:sz w:val="24"/>
          <w:szCs w:val="24"/>
        </w:rPr>
      </w:pPr>
      <w:r w:rsidRPr="00090B95">
        <w:rPr>
          <w:rFonts w:ascii="Times New Roman" w:hAnsi="Times New Roman" w:cs="Times New Roman"/>
          <w:sz w:val="24"/>
          <w:szCs w:val="24"/>
        </w:rPr>
        <w:t xml:space="preserve">užtikrinti visuomenės pasitikėjimą </w:t>
      </w:r>
      <w:r w:rsidR="000E538B">
        <w:rPr>
          <w:rFonts w:ascii="Times New Roman" w:hAnsi="Times New Roman" w:cs="Times New Roman"/>
          <w:sz w:val="24"/>
          <w:szCs w:val="24"/>
        </w:rPr>
        <w:t>Centru</w:t>
      </w:r>
      <w:r w:rsidRPr="00090B95">
        <w:rPr>
          <w:rFonts w:ascii="Times New Roman" w:hAnsi="Times New Roman" w:cs="Times New Roman"/>
          <w:sz w:val="24"/>
          <w:szCs w:val="24"/>
        </w:rPr>
        <w:t xml:space="preserve">.  </w:t>
      </w:r>
    </w:p>
    <w:p w14:paraId="7B0715B7" w14:textId="77777777" w:rsidR="0057183C" w:rsidRDefault="001F57D8" w:rsidP="0057183C">
      <w:pPr>
        <w:spacing w:after="0" w:line="360" w:lineRule="auto"/>
        <w:jc w:val="both"/>
        <w:rPr>
          <w:rFonts w:ascii="Times New Roman" w:hAnsi="Times New Roman" w:cs="Times New Roman"/>
          <w:sz w:val="24"/>
          <w:szCs w:val="24"/>
        </w:rPr>
      </w:pPr>
      <w:r w:rsidRPr="0057183C">
        <w:rPr>
          <w:rFonts w:ascii="Times New Roman" w:hAnsi="Times New Roman" w:cs="Times New Roman"/>
          <w:sz w:val="24"/>
          <w:szCs w:val="24"/>
        </w:rPr>
        <w:t xml:space="preserve">Korupcijos prevencijos programa ir jos gyvendinimo priemonių vykdymas ir kontrolė vertinami pagal šiuos rodiklius : </w:t>
      </w:r>
    </w:p>
    <w:p w14:paraId="7C7025F6" w14:textId="12EE83F2" w:rsidR="0057183C" w:rsidRPr="0057183C" w:rsidRDefault="001F57D8" w:rsidP="0057183C">
      <w:pPr>
        <w:pStyle w:val="Sraopastraipa"/>
        <w:numPr>
          <w:ilvl w:val="1"/>
          <w:numId w:val="14"/>
        </w:numPr>
        <w:spacing w:after="0" w:line="360" w:lineRule="auto"/>
        <w:jc w:val="both"/>
        <w:rPr>
          <w:rFonts w:ascii="Times New Roman" w:hAnsi="Times New Roman" w:cs="Times New Roman"/>
          <w:sz w:val="24"/>
          <w:szCs w:val="24"/>
        </w:rPr>
      </w:pPr>
      <w:r w:rsidRPr="0057183C">
        <w:rPr>
          <w:rFonts w:ascii="Times New Roman" w:hAnsi="Times New Roman" w:cs="Times New Roman"/>
          <w:sz w:val="24"/>
          <w:szCs w:val="24"/>
        </w:rPr>
        <w:t xml:space="preserve">Programos gyvendinimo priemonių plano gyvendinimą nustatytais terminais;  </w:t>
      </w:r>
    </w:p>
    <w:p w14:paraId="49E74525" w14:textId="430CAB22" w:rsidR="0057183C" w:rsidRDefault="001F57D8" w:rsidP="0057183C">
      <w:pPr>
        <w:pStyle w:val="Sraopastraipa"/>
        <w:numPr>
          <w:ilvl w:val="1"/>
          <w:numId w:val="14"/>
        </w:numPr>
        <w:spacing w:after="0" w:line="360" w:lineRule="auto"/>
        <w:jc w:val="both"/>
        <w:rPr>
          <w:rFonts w:ascii="Times New Roman" w:hAnsi="Times New Roman" w:cs="Times New Roman"/>
          <w:sz w:val="24"/>
          <w:szCs w:val="24"/>
        </w:rPr>
      </w:pPr>
      <w:r w:rsidRPr="0057183C">
        <w:rPr>
          <w:rFonts w:ascii="Times New Roman" w:hAnsi="Times New Roman" w:cs="Times New Roman"/>
          <w:sz w:val="24"/>
          <w:szCs w:val="24"/>
        </w:rPr>
        <w:t xml:space="preserve">vykdytų Programos gyvendinimo priemonių plano priemonių skaičių; </w:t>
      </w:r>
    </w:p>
    <w:p w14:paraId="62110C2B" w14:textId="77777777" w:rsidR="00CD0046" w:rsidRDefault="001F57D8" w:rsidP="00CD0046">
      <w:pPr>
        <w:pStyle w:val="Sraopastraipa"/>
        <w:numPr>
          <w:ilvl w:val="1"/>
          <w:numId w:val="14"/>
        </w:numPr>
        <w:spacing w:after="0" w:line="360" w:lineRule="auto"/>
        <w:jc w:val="both"/>
        <w:rPr>
          <w:rFonts w:ascii="Times New Roman" w:hAnsi="Times New Roman" w:cs="Times New Roman"/>
          <w:sz w:val="24"/>
          <w:szCs w:val="24"/>
        </w:rPr>
      </w:pPr>
      <w:r w:rsidRPr="0057183C">
        <w:rPr>
          <w:rFonts w:ascii="Times New Roman" w:hAnsi="Times New Roman" w:cs="Times New Roman"/>
          <w:sz w:val="24"/>
          <w:szCs w:val="24"/>
        </w:rPr>
        <w:t xml:space="preserve">nevykdytų Programos gyvendinimo priemonių plano priemonių plano priemonių skaičių; </w:t>
      </w:r>
    </w:p>
    <w:p w14:paraId="5D97E7B4" w14:textId="77777777" w:rsidR="00CD0046" w:rsidRDefault="001F57D8" w:rsidP="00CD0046">
      <w:pPr>
        <w:pStyle w:val="Sraopastraipa"/>
        <w:numPr>
          <w:ilvl w:val="1"/>
          <w:numId w:val="14"/>
        </w:numPr>
        <w:spacing w:after="0" w:line="360" w:lineRule="auto"/>
        <w:jc w:val="both"/>
        <w:rPr>
          <w:rFonts w:ascii="Times New Roman" w:hAnsi="Times New Roman" w:cs="Times New Roman"/>
          <w:sz w:val="24"/>
          <w:szCs w:val="24"/>
        </w:rPr>
      </w:pPr>
      <w:r w:rsidRPr="00CD0046">
        <w:rPr>
          <w:rFonts w:ascii="Times New Roman" w:hAnsi="Times New Roman" w:cs="Times New Roman"/>
          <w:sz w:val="24"/>
          <w:szCs w:val="24"/>
        </w:rPr>
        <w:t xml:space="preserve">asmenų, pranešusių apie korupcinio pobūdžio teisės pažeidimus, skaičių; </w:t>
      </w:r>
    </w:p>
    <w:p w14:paraId="196E3D77" w14:textId="77777777" w:rsidR="00CD0046" w:rsidRDefault="001F57D8" w:rsidP="00CD0046">
      <w:pPr>
        <w:pStyle w:val="Sraopastraipa"/>
        <w:numPr>
          <w:ilvl w:val="1"/>
          <w:numId w:val="14"/>
        </w:numPr>
        <w:spacing w:after="0" w:line="360" w:lineRule="auto"/>
        <w:jc w:val="both"/>
        <w:rPr>
          <w:rFonts w:ascii="Times New Roman" w:hAnsi="Times New Roman" w:cs="Times New Roman"/>
          <w:sz w:val="24"/>
          <w:szCs w:val="24"/>
        </w:rPr>
      </w:pPr>
      <w:r w:rsidRPr="00CD0046">
        <w:rPr>
          <w:rFonts w:ascii="Times New Roman" w:hAnsi="Times New Roman" w:cs="Times New Roman"/>
          <w:sz w:val="24"/>
          <w:szCs w:val="24"/>
        </w:rPr>
        <w:t xml:space="preserve">anoniminiai pranešimai apie korupcinio pobūdžio teisės pažeidimus skaičių;  </w:t>
      </w:r>
    </w:p>
    <w:p w14:paraId="6137EE72" w14:textId="77777777" w:rsidR="00CD0046" w:rsidRDefault="001F57D8" w:rsidP="00CD0046">
      <w:pPr>
        <w:pStyle w:val="Sraopastraipa"/>
        <w:numPr>
          <w:ilvl w:val="1"/>
          <w:numId w:val="14"/>
        </w:numPr>
        <w:spacing w:after="0" w:line="360" w:lineRule="auto"/>
        <w:jc w:val="both"/>
        <w:rPr>
          <w:rFonts w:ascii="Times New Roman" w:hAnsi="Times New Roman" w:cs="Times New Roman"/>
          <w:sz w:val="24"/>
          <w:szCs w:val="24"/>
        </w:rPr>
      </w:pPr>
      <w:r w:rsidRPr="00CD0046">
        <w:rPr>
          <w:rFonts w:ascii="Times New Roman" w:hAnsi="Times New Roman" w:cs="Times New Roman"/>
          <w:sz w:val="24"/>
          <w:szCs w:val="24"/>
        </w:rPr>
        <w:t xml:space="preserve">pranešimų spaudai, viešų pranešimų atlikus analizę, nustačius korupcijos atvejus, skaičių; </w:t>
      </w:r>
    </w:p>
    <w:p w14:paraId="6A9FD4A5" w14:textId="77777777" w:rsidR="00CD0046" w:rsidRDefault="001F57D8" w:rsidP="00CD0046">
      <w:pPr>
        <w:pStyle w:val="Sraopastraipa"/>
        <w:numPr>
          <w:ilvl w:val="1"/>
          <w:numId w:val="14"/>
        </w:numPr>
        <w:spacing w:after="0" w:line="360" w:lineRule="auto"/>
        <w:jc w:val="both"/>
        <w:rPr>
          <w:rFonts w:ascii="Times New Roman" w:hAnsi="Times New Roman" w:cs="Times New Roman"/>
          <w:sz w:val="24"/>
          <w:szCs w:val="24"/>
        </w:rPr>
      </w:pPr>
      <w:r w:rsidRPr="00CD0046">
        <w:rPr>
          <w:rFonts w:ascii="Times New Roman" w:hAnsi="Times New Roman" w:cs="Times New Roman"/>
          <w:sz w:val="24"/>
          <w:szCs w:val="24"/>
        </w:rPr>
        <w:t>ištirtų pažeidimų, susijusių su korupcija, skaičių;</w:t>
      </w:r>
    </w:p>
    <w:p w14:paraId="65D412E1" w14:textId="77777777" w:rsidR="00CD0046" w:rsidRDefault="001F57D8" w:rsidP="00CD0046">
      <w:pPr>
        <w:pStyle w:val="Sraopastraipa"/>
        <w:numPr>
          <w:ilvl w:val="1"/>
          <w:numId w:val="14"/>
        </w:numPr>
        <w:spacing w:after="0" w:line="360" w:lineRule="auto"/>
        <w:jc w:val="both"/>
        <w:rPr>
          <w:rFonts w:ascii="Times New Roman" w:hAnsi="Times New Roman" w:cs="Times New Roman"/>
          <w:sz w:val="24"/>
          <w:szCs w:val="24"/>
        </w:rPr>
      </w:pPr>
      <w:r w:rsidRPr="00CD0046">
        <w:rPr>
          <w:rFonts w:ascii="Times New Roman" w:hAnsi="Times New Roman" w:cs="Times New Roman"/>
          <w:sz w:val="24"/>
          <w:szCs w:val="24"/>
        </w:rPr>
        <w:t>anonimiškų ir oficialių pranešimų apie tariamus pažeidimus santykį;</w:t>
      </w:r>
    </w:p>
    <w:p w14:paraId="743A5D60" w14:textId="77777777" w:rsidR="00CD0046" w:rsidRDefault="001F57D8" w:rsidP="00CD0046">
      <w:pPr>
        <w:pStyle w:val="Sraopastraipa"/>
        <w:numPr>
          <w:ilvl w:val="1"/>
          <w:numId w:val="14"/>
        </w:numPr>
        <w:spacing w:after="0" w:line="360" w:lineRule="auto"/>
        <w:jc w:val="both"/>
        <w:rPr>
          <w:rFonts w:ascii="Times New Roman" w:hAnsi="Times New Roman" w:cs="Times New Roman"/>
          <w:sz w:val="24"/>
          <w:szCs w:val="24"/>
        </w:rPr>
      </w:pPr>
      <w:r w:rsidRPr="00CD0046">
        <w:rPr>
          <w:rFonts w:ascii="Times New Roman" w:hAnsi="Times New Roman" w:cs="Times New Roman"/>
          <w:sz w:val="24"/>
          <w:szCs w:val="24"/>
        </w:rPr>
        <w:t xml:space="preserve">oficialių pranešimų apie tariamus pažeidimus ir ištirtų pažeidimų santykį. </w:t>
      </w:r>
    </w:p>
    <w:p w14:paraId="4595EECB" w14:textId="2D560ECA" w:rsidR="008E156C" w:rsidRDefault="001F57D8" w:rsidP="000337AD">
      <w:pPr>
        <w:pStyle w:val="Sraopastraipa"/>
        <w:numPr>
          <w:ilvl w:val="0"/>
          <w:numId w:val="11"/>
        </w:numPr>
        <w:spacing w:after="0" w:line="360" w:lineRule="auto"/>
        <w:jc w:val="both"/>
        <w:rPr>
          <w:rFonts w:ascii="Times New Roman" w:hAnsi="Times New Roman" w:cs="Times New Roman"/>
          <w:sz w:val="24"/>
          <w:szCs w:val="24"/>
        </w:rPr>
      </w:pPr>
      <w:r w:rsidRPr="00CD0046">
        <w:rPr>
          <w:rFonts w:ascii="Times New Roman" w:hAnsi="Times New Roman" w:cs="Times New Roman"/>
          <w:sz w:val="24"/>
          <w:szCs w:val="24"/>
        </w:rPr>
        <w:t>Korupcijos prevencijos programos gyvendinimo priemonių vykdymo ir kontrolės vertinimo rodiklių rezultatus Centro  vadovui pateikia Centro  antikorupcijos komisija.</w:t>
      </w:r>
    </w:p>
    <w:p w14:paraId="59822350" w14:textId="659EC64D" w:rsidR="000337AD" w:rsidRDefault="000337AD" w:rsidP="000337AD">
      <w:pPr>
        <w:spacing w:after="0" w:line="360" w:lineRule="auto"/>
        <w:jc w:val="both"/>
        <w:rPr>
          <w:rFonts w:ascii="Times New Roman" w:hAnsi="Times New Roman" w:cs="Times New Roman"/>
          <w:sz w:val="24"/>
          <w:szCs w:val="24"/>
        </w:rPr>
      </w:pPr>
    </w:p>
    <w:p w14:paraId="172A7734" w14:textId="532BC9B3" w:rsidR="000337AD" w:rsidRDefault="000337AD" w:rsidP="000337AD">
      <w:pPr>
        <w:spacing w:after="0" w:line="360" w:lineRule="auto"/>
        <w:jc w:val="both"/>
        <w:rPr>
          <w:rFonts w:ascii="Times New Roman" w:hAnsi="Times New Roman" w:cs="Times New Roman"/>
          <w:sz w:val="24"/>
          <w:szCs w:val="24"/>
        </w:rPr>
      </w:pPr>
    </w:p>
    <w:p w14:paraId="51E5C0A0" w14:textId="77777777" w:rsidR="000337AD" w:rsidRPr="000337AD" w:rsidRDefault="000337AD" w:rsidP="000337AD">
      <w:pPr>
        <w:spacing w:after="0" w:line="360" w:lineRule="auto"/>
        <w:jc w:val="both"/>
        <w:rPr>
          <w:rFonts w:ascii="Times New Roman" w:hAnsi="Times New Roman" w:cs="Times New Roman"/>
          <w:sz w:val="24"/>
          <w:szCs w:val="24"/>
        </w:rPr>
      </w:pPr>
    </w:p>
    <w:p w14:paraId="787A6682" w14:textId="3CDB5699" w:rsidR="001F57D8" w:rsidRPr="001F57D8" w:rsidRDefault="001F57D8" w:rsidP="008E156C">
      <w:pPr>
        <w:pStyle w:val="Sraopastraipa"/>
        <w:spacing w:after="0" w:line="240" w:lineRule="auto"/>
        <w:jc w:val="center"/>
        <w:rPr>
          <w:rFonts w:ascii="Times New Roman" w:hAnsi="Times New Roman" w:cs="Times New Roman"/>
          <w:b/>
          <w:bCs/>
          <w:sz w:val="24"/>
          <w:szCs w:val="24"/>
        </w:rPr>
      </w:pPr>
      <w:r w:rsidRPr="001F57D8">
        <w:rPr>
          <w:rFonts w:ascii="Times New Roman" w:hAnsi="Times New Roman" w:cs="Times New Roman"/>
          <w:b/>
          <w:bCs/>
          <w:sz w:val="24"/>
          <w:szCs w:val="24"/>
        </w:rPr>
        <w:lastRenderedPageBreak/>
        <w:t>X SYRIUS</w:t>
      </w:r>
    </w:p>
    <w:p w14:paraId="0ABB7AAC" w14:textId="5E723A2B" w:rsidR="001F57D8" w:rsidRDefault="001F57D8" w:rsidP="008E156C">
      <w:pPr>
        <w:pStyle w:val="Sraopastraipa"/>
        <w:spacing w:after="0" w:line="240" w:lineRule="auto"/>
        <w:jc w:val="center"/>
        <w:rPr>
          <w:rFonts w:ascii="Times New Roman" w:hAnsi="Times New Roman" w:cs="Times New Roman"/>
          <w:b/>
          <w:bCs/>
          <w:sz w:val="24"/>
          <w:szCs w:val="24"/>
        </w:rPr>
      </w:pPr>
      <w:r w:rsidRPr="001F57D8">
        <w:rPr>
          <w:rFonts w:ascii="Times New Roman" w:hAnsi="Times New Roman" w:cs="Times New Roman"/>
          <w:b/>
          <w:bCs/>
          <w:sz w:val="24"/>
          <w:szCs w:val="24"/>
        </w:rPr>
        <w:t>BAIGIAMOSIOS NUOSTATOS</w:t>
      </w:r>
    </w:p>
    <w:p w14:paraId="5F2E6A7F" w14:textId="77777777" w:rsidR="000A3DD8" w:rsidRDefault="000A3DD8" w:rsidP="008E156C">
      <w:pPr>
        <w:pStyle w:val="Sraopastraipa"/>
        <w:spacing w:after="0" w:line="240" w:lineRule="auto"/>
        <w:jc w:val="center"/>
        <w:rPr>
          <w:rFonts w:ascii="Times New Roman" w:hAnsi="Times New Roman" w:cs="Times New Roman"/>
          <w:b/>
          <w:bCs/>
          <w:sz w:val="24"/>
          <w:szCs w:val="24"/>
        </w:rPr>
      </w:pPr>
    </w:p>
    <w:p w14:paraId="26C2EAD6" w14:textId="5D52DCC8" w:rsidR="000A3DD8" w:rsidRDefault="00D91C07" w:rsidP="000A3DD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D91C07">
        <w:rPr>
          <w:rFonts w:ascii="Times New Roman" w:hAnsi="Times New Roman" w:cs="Times New Roman"/>
          <w:sz w:val="24"/>
          <w:szCs w:val="24"/>
        </w:rPr>
        <w:t xml:space="preserve">Korupcijos prevencijos programos gyvendinimo priemonių vykdymo ir kontrolės vertinimo rodiklių </w:t>
      </w:r>
      <w:r w:rsidR="000A3DD8">
        <w:rPr>
          <w:rFonts w:ascii="Times New Roman" w:hAnsi="Times New Roman" w:cs="Times New Roman"/>
          <w:sz w:val="24"/>
          <w:szCs w:val="24"/>
        </w:rPr>
        <w:t xml:space="preserve">          </w:t>
      </w:r>
      <w:r w:rsidRPr="00D91C07">
        <w:rPr>
          <w:rFonts w:ascii="Times New Roman" w:hAnsi="Times New Roman" w:cs="Times New Roman"/>
          <w:sz w:val="24"/>
          <w:szCs w:val="24"/>
        </w:rPr>
        <w:t>rezultatus Centro  vadovui pateikia Centro  antikorupcijos komisija</w:t>
      </w:r>
      <w:r w:rsidR="000A3DD8">
        <w:rPr>
          <w:rFonts w:ascii="Times New Roman" w:hAnsi="Times New Roman" w:cs="Times New Roman"/>
          <w:sz w:val="24"/>
          <w:szCs w:val="24"/>
        </w:rPr>
        <w:t>.</w:t>
      </w:r>
    </w:p>
    <w:p w14:paraId="58E9EBEF" w14:textId="2039D28F" w:rsidR="000A3DD8" w:rsidRDefault="000A3DD8" w:rsidP="000A3DD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1F57D8" w:rsidRPr="00D91C07">
        <w:rPr>
          <w:rFonts w:ascii="Times New Roman" w:hAnsi="Times New Roman" w:cs="Times New Roman"/>
          <w:sz w:val="24"/>
          <w:szCs w:val="24"/>
        </w:rPr>
        <w:t>Kovos su korupcija programa vykdoma pagal Kovos su korupcija programos įgyvendinimo priemonių planą.</w:t>
      </w:r>
    </w:p>
    <w:p w14:paraId="666BC034" w14:textId="77777777" w:rsidR="000A3DD8" w:rsidRDefault="000A3DD8" w:rsidP="000A3DD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1F57D8" w:rsidRPr="008E156C">
        <w:rPr>
          <w:rFonts w:ascii="Times New Roman" w:hAnsi="Times New Roman" w:cs="Times New Roman"/>
          <w:sz w:val="24"/>
          <w:szCs w:val="24"/>
        </w:rPr>
        <w:t>Korupcijos prevencijos priemonės finansuojamos Centro lėšomis.</w:t>
      </w:r>
    </w:p>
    <w:p w14:paraId="2DB7EF36" w14:textId="77777777" w:rsidR="000A3DD8" w:rsidRDefault="000A3DD8" w:rsidP="000A3DD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1F57D8" w:rsidRPr="00D91C07">
        <w:rPr>
          <w:rFonts w:ascii="Times New Roman" w:hAnsi="Times New Roman" w:cs="Times New Roman"/>
          <w:sz w:val="24"/>
          <w:szCs w:val="24"/>
        </w:rPr>
        <w:t>Korupcijos prevencijos priemonių plano įgyvendinimą kontroliuoja  Centro direktorius</w:t>
      </w:r>
      <w:r w:rsidR="00D91C07">
        <w:rPr>
          <w:rFonts w:ascii="Times New Roman" w:hAnsi="Times New Roman" w:cs="Times New Roman"/>
          <w:sz w:val="24"/>
          <w:szCs w:val="24"/>
        </w:rPr>
        <w:t>.</w:t>
      </w:r>
    </w:p>
    <w:p w14:paraId="7FC77B72" w14:textId="7393B31B" w:rsidR="001F57D8" w:rsidRDefault="000A3DD8" w:rsidP="000A3DD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1F57D8" w:rsidRPr="00D91C07">
        <w:rPr>
          <w:rFonts w:ascii="Times New Roman" w:hAnsi="Times New Roman" w:cs="Times New Roman"/>
          <w:sz w:val="24"/>
          <w:szCs w:val="24"/>
        </w:rPr>
        <w:t>Kovos su korupcija programa ir priemonių planas skelbiamas Centro internetinėje svetainėje</w:t>
      </w:r>
      <w:r w:rsidR="00FE3A38">
        <w:rPr>
          <w:rFonts w:ascii="Times New Roman" w:hAnsi="Times New Roman" w:cs="Times New Roman"/>
          <w:sz w:val="24"/>
          <w:szCs w:val="24"/>
        </w:rPr>
        <w:t>.</w:t>
      </w:r>
    </w:p>
    <w:p w14:paraId="044B0873" w14:textId="4D8FDE25" w:rsidR="00FE3A38" w:rsidRDefault="00FE3A38" w:rsidP="000A3DD8">
      <w:pPr>
        <w:spacing w:after="0" w:line="360" w:lineRule="auto"/>
        <w:ind w:left="360"/>
        <w:jc w:val="both"/>
        <w:rPr>
          <w:rFonts w:ascii="Times New Roman" w:hAnsi="Times New Roman" w:cs="Times New Roman"/>
          <w:sz w:val="24"/>
          <w:szCs w:val="24"/>
        </w:rPr>
      </w:pPr>
    </w:p>
    <w:p w14:paraId="234A1E64" w14:textId="6D7C99D9" w:rsidR="00FE3A38" w:rsidRDefault="00FE3A38" w:rsidP="000A3DD8">
      <w:pPr>
        <w:spacing w:after="0" w:line="360" w:lineRule="auto"/>
        <w:ind w:left="360"/>
        <w:jc w:val="both"/>
        <w:rPr>
          <w:rFonts w:ascii="Times New Roman" w:hAnsi="Times New Roman" w:cs="Times New Roman"/>
          <w:sz w:val="24"/>
          <w:szCs w:val="24"/>
        </w:rPr>
      </w:pPr>
    </w:p>
    <w:p w14:paraId="60270A86" w14:textId="54CB97B6" w:rsidR="00FE3A38" w:rsidRDefault="00FE3A38" w:rsidP="000A3DD8">
      <w:pPr>
        <w:spacing w:after="0" w:line="360" w:lineRule="auto"/>
        <w:ind w:left="360"/>
        <w:jc w:val="both"/>
        <w:rPr>
          <w:rFonts w:ascii="Times New Roman" w:hAnsi="Times New Roman" w:cs="Times New Roman"/>
          <w:sz w:val="24"/>
          <w:szCs w:val="24"/>
        </w:rPr>
      </w:pPr>
    </w:p>
    <w:p w14:paraId="21880393" w14:textId="79FDEBCD" w:rsidR="00FE3A38" w:rsidRDefault="00FE3A38" w:rsidP="000A3DD8">
      <w:pPr>
        <w:spacing w:after="0" w:line="360" w:lineRule="auto"/>
        <w:ind w:left="360"/>
        <w:jc w:val="both"/>
        <w:rPr>
          <w:rFonts w:ascii="Times New Roman" w:hAnsi="Times New Roman" w:cs="Times New Roman"/>
          <w:sz w:val="24"/>
          <w:szCs w:val="24"/>
        </w:rPr>
      </w:pPr>
    </w:p>
    <w:p w14:paraId="1D4C09AA" w14:textId="091B91B5" w:rsidR="00FE3A38" w:rsidRDefault="00FE3A38" w:rsidP="000A3DD8">
      <w:pPr>
        <w:spacing w:after="0" w:line="360" w:lineRule="auto"/>
        <w:ind w:left="360"/>
        <w:jc w:val="both"/>
        <w:rPr>
          <w:rFonts w:ascii="Times New Roman" w:hAnsi="Times New Roman" w:cs="Times New Roman"/>
          <w:sz w:val="24"/>
          <w:szCs w:val="24"/>
        </w:rPr>
      </w:pPr>
    </w:p>
    <w:p w14:paraId="01B18328" w14:textId="12014411" w:rsidR="00FE3A38" w:rsidRDefault="00FE3A38" w:rsidP="000A3DD8">
      <w:pPr>
        <w:spacing w:after="0" w:line="360" w:lineRule="auto"/>
        <w:ind w:left="360"/>
        <w:jc w:val="both"/>
        <w:rPr>
          <w:rFonts w:ascii="Times New Roman" w:hAnsi="Times New Roman" w:cs="Times New Roman"/>
          <w:sz w:val="24"/>
          <w:szCs w:val="24"/>
        </w:rPr>
      </w:pPr>
    </w:p>
    <w:p w14:paraId="559CEBEF" w14:textId="001423AB" w:rsidR="00FE3A38" w:rsidRDefault="00FE3A38" w:rsidP="000A3DD8">
      <w:pPr>
        <w:spacing w:after="0" w:line="360" w:lineRule="auto"/>
        <w:ind w:left="360"/>
        <w:jc w:val="both"/>
        <w:rPr>
          <w:rFonts w:ascii="Times New Roman" w:hAnsi="Times New Roman" w:cs="Times New Roman"/>
          <w:sz w:val="24"/>
          <w:szCs w:val="24"/>
        </w:rPr>
      </w:pPr>
    </w:p>
    <w:p w14:paraId="1FA9038E" w14:textId="31FA2D6A" w:rsidR="00FE3A38" w:rsidRDefault="00FE3A38" w:rsidP="000A3DD8">
      <w:pPr>
        <w:spacing w:after="0" w:line="360" w:lineRule="auto"/>
        <w:ind w:left="360"/>
        <w:jc w:val="both"/>
        <w:rPr>
          <w:rFonts w:ascii="Times New Roman" w:hAnsi="Times New Roman" w:cs="Times New Roman"/>
          <w:sz w:val="24"/>
          <w:szCs w:val="24"/>
        </w:rPr>
      </w:pPr>
    </w:p>
    <w:p w14:paraId="65ACFFEA" w14:textId="38E2ADFE" w:rsidR="00FE3A38" w:rsidRDefault="00FE3A38" w:rsidP="000A3DD8">
      <w:pPr>
        <w:spacing w:after="0" w:line="360" w:lineRule="auto"/>
        <w:ind w:left="360"/>
        <w:jc w:val="both"/>
        <w:rPr>
          <w:rFonts w:ascii="Times New Roman" w:hAnsi="Times New Roman" w:cs="Times New Roman"/>
          <w:sz w:val="24"/>
          <w:szCs w:val="24"/>
        </w:rPr>
      </w:pPr>
    </w:p>
    <w:p w14:paraId="6B39B805" w14:textId="20559459" w:rsidR="00FE3A38" w:rsidRDefault="00FE3A38" w:rsidP="000A3DD8">
      <w:pPr>
        <w:spacing w:after="0" w:line="360" w:lineRule="auto"/>
        <w:ind w:left="360"/>
        <w:jc w:val="both"/>
        <w:rPr>
          <w:rFonts w:ascii="Times New Roman" w:hAnsi="Times New Roman" w:cs="Times New Roman"/>
          <w:sz w:val="24"/>
          <w:szCs w:val="24"/>
        </w:rPr>
      </w:pPr>
    </w:p>
    <w:p w14:paraId="0E28EFFA" w14:textId="538B14E6" w:rsidR="00FE3A38" w:rsidRDefault="00FE3A38" w:rsidP="000A3DD8">
      <w:pPr>
        <w:spacing w:after="0" w:line="360" w:lineRule="auto"/>
        <w:ind w:left="360"/>
        <w:jc w:val="both"/>
        <w:rPr>
          <w:rFonts w:ascii="Times New Roman" w:hAnsi="Times New Roman" w:cs="Times New Roman"/>
          <w:sz w:val="24"/>
          <w:szCs w:val="24"/>
        </w:rPr>
      </w:pPr>
    </w:p>
    <w:p w14:paraId="19AD958C" w14:textId="334ED51B" w:rsidR="00FE3A38" w:rsidRDefault="00FE3A38" w:rsidP="000A3DD8">
      <w:pPr>
        <w:spacing w:after="0" w:line="360" w:lineRule="auto"/>
        <w:ind w:left="360"/>
        <w:jc w:val="both"/>
        <w:rPr>
          <w:rFonts w:ascii="Times New Roman" w:hAnsi="Times New Roman" w:cs="Times New Roman"/>
          <w:sz w:val="24"/>
          <w:szCs w:val="24"/>
        </w:rPr>
      </w:pPr>
    </w:p>
    <w:p w14:paraId="72523DF4" w14:textId="581FAEFA" w:rsidR="00FE3A38" w:rsidRDefault="00FE3A38" w:rsidP="000A3DD8">
      <w:pPr>
        <w:spacing w:after="0" w:line="360" w:lineRule="auto"/>
        <w:ind w:left="360"/>
        <w:jc w:val="both"/>
        <w:rPr>
          <w:rFonts w:ascii="Times New Roman" w:hAnsi="Times New Roman" w:cs="Times New Roman"/>
          <w:sz w:val="24"/>
          <w:szCs w:val="24"/>
        </w:rPr>
      </w:pPr>
    </w:p>
    <w:p w14:paraId="5288980B" w14:textId="5D3DB510" w:rsidR="00FE3A38" w:rsidRDefault="00FE3A38" w:rsidP="000A3DD8">
      <w:pPr>
        <w:spacing w:after="0" w:line="360" w:lineRule="auto"/>
        <w:ind w:left="360"/>
        <w:jc w:val="both"/>
        <w:rPr>
          <w:rFonts w:ascii="Times New Roman" w:hAnsi="Times New Roman" w:cs="Times New Roman"/>
          <w:sz w:val="24"/>
          <w:szCs w:val="24"/>
        </w:rPr>
      </w:pPr>
    </w:p>
    <w:p w14:paraId="23580333" w14:textId="027F93F2" w:rsidR="00FE3A38" w:rsidRDefault="00FE3A38" w:rsidP="000A3DD8">
      <w:pPr>
        <w:spacing w:after="0" w:line="360" w:lineRule="auto"/>
        <w:ind w:left="360"/>
        <w:jc w:val="both"/>
        <w:rPr>
          <w:rFonts w:ascii="Times New Roman" w:hAnsi="Times New Roman" w:cs="Times New Roman"/>
          <w:sz w:val="24"/>
          <w:szCs w:val="24"/>
        </w:rPr>
      </w:pPr>
    </w:p>
    <w:p w14:paraId="735B6B46" w14:textId="152F5DC3" w:rsidR="00FE3A38" w:rsidRDefault="00FE3A38" w:rsidP="000A3DD8">
      <w:pPr>
        <w:spacing w:after="0" w:line="360" w:lineRule="auto"/>
        <w:ind w:left="360"/>
        <w:jc w:val="both"/>
        <w:rPr>
          <w:rFonts w:ascii="Times New Roman" w:hAnsi="Times New Roman" w:cs="Times New Roman"/>
          <w:sz w:val="24"/>
          <w:szCs w:val="24"/>
        </w:rPr>
      </w:pPr>
    </w:p>
    <w:p w14:paraId="552CB9A9" w14:textId="2FDB6E99" w:rsidR="00FE3A38" w:rsidRDefault="00FE3A38" w:rsidP="000A3DD8">
      <w:pPr>
        <w:spacing w:after="0" w:line="360" w:lineRule="auto"/>
        <w:ind w:left="360"/>
        <w:jc w:val="both"/>
        <w:rPr>
          <w:rFonts w:ascii="Times New Roman" w:hAnsi="Times New Roman" w:cs="Times New Roman"/>
          <w:sz w:val="24"/>
          <w:szCs w:val="24"/>
        </w:rPr>
      </w:pPr>
    </w:p>
    <w:p w14:paraId="102EB422" w14:textId="6AC139F1" w:rsidR="00FE3A38" w:rsidRDefault="00FE3A38" w:rsidP="000A3DD8">
      <w:pPr>
        <w:spacing w:after="0" w:line="360" w:lineRule="auto"/>
        <w:ind w:left="360"/>
        <w:jc w:val="both"/>
        <w:rPr>
          <w:rFonts w:ascii="Times New Roman" w:hAnsi="Times New Roman" w:cs="Times New Roman"/>
          <w:sz w:val="24"/>
          <w:szCs w:val="24"/>
        </w:rPr>
      </w:pPr>
    </w:p>
    <w:p w14:paraId="11D8B83B" w14:textId="42207591" w:rsidR="00FE3A38" w:rsidRDefault="00FE3A38" w:rsidP="000A3DD8">
      <w:pPr>
        <w:spacing w:after="0" w:line="360" w:lineRule="auto"/>
        <w:ind w:left="360"/>
        <w:jc w:val="both"/>
        <w:rPr>
          <w:rFonts w:ascii="Times New Roman" w:hAnsi="Times New Roman" w:cs="Times New Roman"/>
          <w:sz w:val="24"/>
          <w:szCs w:val="24"/>
        </w:rPr>
      </w:pPr>
    </w:p>
    <w:p w14:paraId="724B161D" w14:textId="459C3997" w:rsidR="00FE3A38" w:rsidRDefault="00FE3A38" w:rsidP="000A3DD8">
      <w:pPr>
        <w:spacing w:after="0" w:line="360" w:lineRule="auto"/>
        <w:ind w:left="360"/>
        <w:jc w:val="both"/>
        <w:rPr>
          <w:rFonts w:ascii="Times New Roman" w:hAnsi="Times New Roman" w:cs="Times New Roman"/>
          <w:sz w:val="24"/>
          <w:szCs w:val="24"/>
        </w:rPr>
      </w:pPr>
    </w:p>
    <w:p w14:paraId="155A34CB" w14:textId="40A8088B" w:rsidR="00FE3A38" w:rsidRDefault="00FE3A38" w:rsidP="000A3DD8">
      <w:pPr>
        <w:spacing w:after="0" w:line="360" w:lineRule="auto"/>
        <w:ind w:left="360"/>
        <w:jc w:val="both"/>
        <w:rPr>
          <w:rFonts w:ascii="Times New Roman" w:hAnsi="Times New Roman" w:cs="Times New Roman"/>
          <w:sz w:val="24"/>
          <w:szCs w:val="24"/>
        </w:rPr>
      </w:pPr>
    </w:p>
    <w:p w14:paraId="095C8A33" w14:textId="3E2E87DE" w:rsidR="00FE3A38" w:rsidRDefault="00FE3A38" w:rsidP="000A3DD8">
      <w:pPr>
        <w:spacing w:after="0" w:line="360" w:lineRule="auto"/>
        <w:ind w:left="360"/>
        <w:jc w:val="both"/>
        <w:rPr>
          <w:rFonts w:ascii="Times New Roman" w:hAnsi="Times New Roman" w:cs="Times New Roman"/>
          <w:sz w:val="24"/>
          <w:szCs w:val="24"/>
        </w:rPr>
      </w:pPr>
    </w:p>
    <w:p w14:paraId="1A1F121D" w14:textId="35069A6F" w:rsidR="00FE3A38" w:rsidRDefault="00FE3A38" w:rsidP="000A3DD8">
      <w:pPr>
        <w:spacing w:after="0" w:line="360" w:lineRule="auto"/>
        <w:ind w:left="360"/>
        <w:jc w:val="both"/>
        <w:rPr>
          <w:rFonts w:ascii="Times New Roman" w:hAnsi="Times New Roman" w:cs="Times New Roman"/>
          <w:sz w:val="24"/>
          <w:szCs w:val="24"/>
        </w:rPr>
      </w:pPr>
    </w:p>
    <w:p w14:paraId="04E2431E" w14:textId="77359A61" w:rsidR="00FE3A38" w:rsidRDefault="00FE3A38" w:rsidP="000A3DD8">
      <w:pPr>
        <w:spacing w:after="0" w:line="360" w:lineRule="auto"/>
        <w:ind w:left="360"/>
        <w:jc w:val="both"/>
        <w:rPr>
          <w:rFonts w:ascii="Times New Roman" w:hAnsi="Times New Roman" w:cs="Times New Roman"/>
          <w:sz w:val="24"/>
          <w:szCs w:val="24"/>
        </w:rPr>
      </w:pPr>
    </w:p>
    <w:p w14:paraId="5E707C30" w14:textId="1C592E82" w:rsidR="00FE3A38" w:rsidRDefault="00FE3A38" w:rsidP="000A3DD8">
      <w:pPr>
        <w:spacing w:after="0" w:line="360" w:lineRule="auto"/>
        <w:ind w:left="360"/>
        <w:jc w:val="both"/>
        <w:rPr>
          <w:rFonts w:ascii="Times New Roman" w:hAnsi="Times New Roman" w:cs="Times New Roman"/>
          <w:sz w:val="24"/>
          <w:szCs w:val="24"/>
        </w:rPr>
      </w:pPr>
    </w:p>
    <w:p w14:paraId="0A73BBB4" w14:textId="77777777" w:rsidR="00910E05" w:rsidRDefault="00910E05" w:rsidP="00910E05">
      <w:pPr>
        <w:spacing w:after="0" w:line="360" w:lineRule="auto"/>
        <w:jc w:val="both"/>
        <w:rPr>
          <w:rFonts w:ascii="Times New Roman" w:hAnsi="Times New Roman" w:cs="Times New Roman"/>
          <w:sz w:val="24"/>
          <w:szCs w:val="24"/>
        </w:rPr>
        <w:sectPr w:rsidR="00910E05" w:rsidSect="00A47CD4">
          <w:pgSz w:w="11906" w:h="16838"/>
          <w:pgMar w:top="1701" w:right="567" w:bottom="1134" w:left="1134" w:header="567" w:footer="567" w:gutter="0"/>
          <w:cols w:space="1296"/>
          <w:docGrid w:linePitch="360"/>
        </w:sectPr>
      </w:pPr>
    </w:p>
    <w:p w14:paraId="39F37833" w14:textId="0193819F" w:rsidR="00910E05" w:rsidRPr="00910E05" w:rsidRDefault="00910E05" w:rsidP="00910E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w:t>
      </w:r>
      <w:r w:rsidRPr="00910E05">
        <w:rPr>
          <w:rFonts w:ascii="Times New Roman" w:hAnsi="Times New Roman" w:cs="Times New Roman"/>
          <w:sz w:val="24"/>
          <w:szCs w:val="24"/>
        </w:rPr>
        <w:t xml:space="preserve">nykščių rajono šeimos ir vaiko gerovės centro </w:t>
      </w:r>
    </w:p>
    <w:p w14:paraId="4C571637" w14:textId="4A8DCF58" w:rsidR="00910E05" w:rsidRPr="00910E05" w:rsidRDefault="00910E05" w:rsidP="00910E05">
      <w:pPr>
        <w:spacing w:after="0" w:line="240" w:lineRule="auto"/>
        <w:jc w:val="right"/>
        <w:rPr>
          <w:rFonts w:ascii="Times New Roman" w:hAnsi="Times New Roman" w:cs="Times New Roman"/>
          <w:sz w:val="24"/>
          <w:szCs w:val="24"/>
        </w:rPr>
      </w:pPr>
      <w:r w:rsidRPr="00910E05">
        <w:rPr>
          <w:rFonts w:ascii="Times New Roman" w:hAnsi="Times New Roman" w:cs="Times New Roman"/>
          <w:sz w:val="24"/>
          <w:szCs w:val="24"/>
        </w:rPr>
        <w:t xml:space="preserve">korupcijos prevencijos 2022-2023 metų programos </w:t>
      </w:r>
    </w:p>
    <w:p w14:paraId="0EB3DACB" w14:textId="066D1F18" w:rsidR="00910E05" w:rsidRPr="00910E05" w:rsidRDefault="00685D17" w:rsidP="00910E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910E05" w:rsidRPr="00910E05">
        <w:rPr>
          <w:rFonts w:ascii="Times New Roman" w:hAnsi="Times New Roman" w:cs="Times New Roman"/>
          <w:sz w:val="24"/>
          <w:szCs w:val="24"/>
        </w:rPr>
        <w:t xml:space="preserve">riedas </w:t>
      </w:r>
      <w:r>
        <w:rPr>
          <w:rFonts w:ascii="Times New Roman" w:hAnsi="Times New Roman" w:cs="Times New Roman"/>
          <w:sz w:val="24"/>
          <w:szCs w:val="24"/>
        </w:rPr>
        <w:t>N</w:t>
      </w:r>
      <w:r w:rsidR="00910E05" w:rsidRPr="00910E05">
        <w:rPr>
          <w:rFonts w:ascii="Times New Roman" w:hAnsi="Times New Roman" w:cs="Times New Roman"/>
          <w:sz w:val="24"/>
          <w:szCs w:val="24"/>
        </w:rPr>
        <w:t>r. 1</w:t>
      </w:r>
    </w:p>
    <w:p w14:paraId="44894041" w14:textId="5AFED8CA" w:rsidR="001F57D8" w:rsidRDefault="001F57D8" w:rsidP="009C4D78">
      <w:pPr>
        <w:spacing w:after="0" w:line="360" w:lineRule="auto"/>
        <w:jc w:val="both"/>
        <w:rPr>
          <w:rFonts w:ascii="Times New Roman" w:hAnsi="Times New Roman" w:cs="Times New Roman"/>
          <w:sz w:val="24"/>
          <w:szCs w:val="24"/>
        </w:rPr>
      </w:pPr>
    </w:p>
    <w:p w14:paraId="36EC9A2C" w14:textId="33081E32" w:rsidR="009C4D78" w:rsidRDefault="009C4D78" w:rsidP="00F2098F">
      <w:pPr>
        <w:tabs>
          <w:tab w:val="left" w:pos="10440"/>
          <w:tab w:val="left" w:pos="10620"/>
          <w:tab w:val="left" w:pos="10800"/>
        </w:tabs>
        <w:ind w:left="180"/>
        <w:jc w:val="center"/>
        <w:rPr>
          <w:rFonts w:ascii="Times New Roman" w:hAnsi="Times New Roman" w:cs="Times New Roman"/>
          <w:sz w:val="24"/>
          <w:szCs w:val="24"/>
        </w:rPr>
      </w:pPr>
      <w:r>
        <w:rPr>
          <w:rFonts w:ascii="Times New Roman" w:hAnsi="Times New Roman" w:cs="Times New Roman"/>
          <w:b/>
          <w:sz w:val="24"/>
          <w:szCs w:val="24"/>
        </w:rPr>
        <w:t>ANYKŠČIŲ RAJONO ŠEIMOS IR VAIKO GEROVĖS CENTRO</w:t>
      </w:r>
      <w:r w:rsidRPr="009C4D78">
        <w:rPr>
          <w:rFonts w:ascii="Times New Roman" w:hAnsi="Times New Roman" w:cs="Times New Roman"/>
          <w:b/>
          <w:sz w:val="24"/>
          <w:szCs w:val="24"/>
        </w:rPr>
        <w:br/>
        <w:t>KORUPCIJOS PREVENCIJOS 2022–2023 METŲ PROGRAMOS ĮGYVENDINIMO PRIEMONIŲ PLANAS</w:t>
      </w:r>
    </w:p>
    <w:p w14:paraId="597B2041" w14:textId="77777777" w:rsidR="00F2098F" w:rsidRPr="00F2098F" w:rsidRDefault="00F2098F" w:rsidP="00F2098F">
      <w:pPr>
        <w:tabs>
          <w:tab w:val="left" w:pos="10440"/>
          <w:tab w:val="left" w:pos="10620"/>
          <w:tab w:val="left" w:pos="10800"/>
        </w:tabs>
        <w:ind w:left="180"/>
        <w:jc w:val="center"/>
        <w:rPr>
          <w:rFonts w:ascii="Times New Roman" w:hAnsi="Times New Roman" w:cs="Times New Roman"/>
          <w:sz w:val="24"/>
          <w:szCs w:val="24"/>
        </w:rPr>
      </w:pP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09"/>
        <w:gridCol w:w="3543"/>
        <w:gridCol w:w="1703"/>
        <w:gridCol w:w="3119"/>
        <w:gridCol w:w="3401"/>
        <w:gridCol w:w="12"/>
      </w:tblGrid>
      <w:tr w:rsidR="009C4D78" w:rsidRPr="00423EE2" w14:paraId="07A76542" w14:textId="77777777" w:rsidTr="00787A3C">
        <w:trPr>
          <w:trHeight w:val="432"/>
        </w:trPr>
        <w:tc>
          <w:tcPr>
            <w:tcW w:w="5000" w:type="pct"/>
            <w:gridSpan w:val="7"/>
            <w:tcBorders>
              <w:top w:val="single" w:sz="4" w:space="0" w:color="auto"/>
              <w:left w:val="single" w:sz="4" w:space="0" w:color="auto"/>
              <w:bottom w:val="single" w:sz="4" w:space="0" w:color="auto"/>
              <w:right w:val="single" w:sz="4" w:space="0" w:color="auto"/>
            </w:tcBorders>
          </w:tcPr>
          <w:p w14:paraId="2DE36506" w14:textId="750671BD" w:rsidR="009C4D78" w:rsidRPr="000016C2" w:rsidRDefault="009C4D78" w:rsidP="009C4D78">
            <w:pPr>
              <w:tabs>
                <w:tab w:val="left" w:pos="720"/>
                <w:tab w:val="left" w:pos="10440"/>
                <w:tab w:val="left" w:pos="10620"/>
                <w:tab w:val="left" w:pos="10800"/>
              </w:tabs>
              <w:spacing w:after="0" w:line="360" w:lineRule="auto"/>
              <w:jc w:val="both"/>
              <w:rPr>
                <w:rFonts w:ascii="Times New Roman" w:eastAsia="Calibri" w:hAnsi="Times New Roman" w:cs="Times New Roman"/>
                <w:b/>
                <w:sz w:val="24"/>
                <w:szCs w:val="24"/>
              </w:rPr>
            </w:pPr>
            <w:r w:rsidRPr="000016C2">
              <w:rPr>
                <w:rFonts w:ascii="Times New Roman" w:eastAsia="Calibri" w:hAnsi="Times New Roman" w:cs="Times New Roman"/>
                <w:b/>
                <w:bCs/>
                <w:sz w:val="24"/>
                <w:szCs w:val="24"/>
              </w:rPr>
              <w:t xml:space="preserve">1. Tikslas –  </w:t>
            </w:r>
            <w:r w:rsidRPr="000016C2">
              <w:rPr>
                <w:rFonts w:ascii="Times New Roman" w:hAnsi="Times New Roman" w:cs="Times New Roman"/>
                <w:b/>
                <w:sz w:val="24"/>
                <w:szCs w:val="24"/>
              </w:rPr>
              <w:t>nustatyti priežastis korupcijai pasireikšti</w:t>
            </w:r>
            <w:r w:rsidRPr="000016C2">
              <w:rPr>
                <w:rFonts w:ascii="Times New Roman" w:hAnsi="Times New Roman" w:cs="Times New Roman"/>
                <w:b/>
                <w:bCs/>
                <w:sz w:val="24"/>
                <w:szCs w:val="24"/>
              </w:rPr>
              <w:t xml:space="preserve"> ir jas šalinti.</w:t>
            </w:r>
          </w:p>
        </w:tc>
      </w:tr>
      <w:tr w:rsidR="009C4D78" w:rsidRPr="00423EE2" w14:paraId="414909F7" w14:textId="77777777" w:rsidTr="00787A3C">
        <w:trPr>
          <w:trHeight w:val="783"/>
        </w:trPr>
        <w:tc>
          <w:tcPr>
            <w:tcW w:w="5000" w:type="pct"/>
            <w:gridSpan w:val="7"/>
            <w:tcBorders>
              <w:top w:val="single" w:sz="4" w:space="0" w:color="auto"/>
              <w:left w:val="single" w:sz="4" w:space="0" w:color="auto"/>
              <w:bottom w:val="single" w:sz="4" w:space="0" w:color="auto"/>
              <w:right w:val="single" w:sz="4" w:space="0" w:color="auto"/>
            </w:tcBorders>
          </w:tcPr>
          <w:p w14:paraId="3789F166" w14:textId="5E1A65F9" w:rsidR="00F941FA" w:rsidRPr="000016C2" w:rsidRDefault="009C4D78" w:rsidP="009523DF">
            <w:pPr>
              <w:pStyle w:val="Default"/>
              <w:tabs>
                <w:tab w:val="left" w:pos="1134"/>
              </w:tabs>
              <w:spacing w:line="360" w:lineRule="auto"/>
              <w:jc w:val="both"/>
            </w:pPr>
            <w:r w:rsidRPr="000016C2">
              <w:rPr>
                <w:b/>
              </w:rPr>
              <w:t xml:space="preserve">1.1. Uždavinys </w:t>
            </w:r>
            <w:r w:rsidRPr="00CB5981">
              <w:rPr>
                <w:b/>
              </w:rPr>
              <w:t xml:space="preserve">– </w:t>
            </w:r>
            <w:r w:rsidR="00F941FA" w:rsidRPr="00CB5981">
              <w:rPr>
                <w:b/>
              </w:rPr>
              <w:t>užtikrinti teisinėmis, organizacinėmis, ekonominėmis ir socialinėmis priemonėmis tinkamą ir veiksmingą korupcijos prevencijos organizavimo, įgyvendinimo, priežiūros kontrolę</w:t>
            </w:r>
            <w:r w:rsidR="00CB5981" w:rsidRPr="00CB5981">
              <w:rPr>
                <w:b/>
              </w:rPr>
              <w:t>.</w:t>
            </w:r>
            <w:r w:rsidR="00F941FA" w:rsidRPr="000016C2">
              <w:t xml:space="preserve">  </w:t>
            </w:r>
          </w:p>
          <w:p w14:paraId="3BE452CB" w14:textId="41FEB4FD" w:rsidR="009C4D78" w:rsidRPr="000016C2" w:rsidRDefault="009C4D78" w:rsidP="009C4D78">
            <w:pPr>
              <w:tabs>
                <w:tab w:val="left" w:pos="10440"/>
                <w:tab w:val="left" w:pos="10620"/>
                <w:tab w:val="left" w:pos="10800"/>
              </w:tabs>
              <w:spacing w:after="0" w:line="360" w:lineRule="auto"/>
              <w:ind w:left="180"/>
              <w:jc w:val="both"/>
              <w:rPr>
                <w:rFonts w:ascii="Times New Roman" w:hAnsi="Times New Roman" w:cs="Times New Roman"/>
                <w:b/>
                <w:sz w:val="24"/>
                <w:szCs w:val="24"/>
              </w:rPr>
            </w:pPr>
          </w:p>
        </w:tc>
      </w:tr>
      <w:tr w:rsidR="00175554" w:rsidRPr="00423EE2" w14:paraId="14188EBE" w14:textId="77777777" w:rsidTr="00787A3C">
        <w:trPr>
          <w:gridAfter w:val="1"/>
          <w:wAfter w:w="4" w:type="pct"/>
          <w:trHeight w:val="668"/>
        </w:trPr>
        <w:tc>
          <w:tcPr>
            <w:tcW w:w="184" w:type="pct"/>
            <w:tcBorders>
              <w:top w:val="single" w:sz="4" w:space="0" w:color="auto"/>
              <w:left w:val="single" w:sz="4" w:space="0" w:color="auto"/>
              <w:bottom w:val="single" w:sz="4" w:space="0" w:color="auto"/>
              <w:right w:val="single" w:sz="4" w:space="0" w:color="auto"/>
            </w:tcBorders>
          </w:tcPr>
          <w:p w14:paraId="2A1028DD" w14:textId="77777777" w:rsidR="009C4D78" w:rsidRPr="009C4D78" w:rsidRDefault="009C4D78" w:rsidP="009C4D78">
            <w:pPr>
              <w:tabs>
                <w:tab w:val="left" w:pos="10440"/>
                <w:tab w:val="left" w:pos="10620"/>
                <w:tab w:val="left" w:pos="10800"/>
              </w:tabs>
              <w:spacing w:after="0" w:line="360" w:lineRule="auto"/>
              <w:ind w:right="-83"/>
              <w:rPr>
                <w:rFonts w:ascii="Times New Roman" w:hAnsi="Times New Roman" w:cs="Times New Roman"/>
                <w:b/>
                <w:sz w:val="24"/>
                <w:szCs w:val="24"/>
              </w:rPr>
            </w:pPr>
            <w:r w:rsidRPr="009C4D78">
              <w:rPr>
                <w:rFonts w:ascii="Times New Roman" w:hAnsi="Times New Roman" w:cs="Times New Roman"/>
                <w:b/>
                <w:sz w:val="24"/>
                <w:szCs w:val="24"/>
              </w:rPr>
              <w:t>Eil. Nr.</w:t>
            </w:r>
          </w:p>
        </w:tc>
        <w:tc>
          <w:tcPr>
            <w:tcW w:w="1006" w:type="pct"/>
            <w:tcBorders>
              <w:top w:val="single" w:sz="4" w:space="0" w:color="auto"/>
              <w:left w:val="single" w:sz="4" w:space="0" w:color="auto"/>
              <w:bottom w:val="single" w:sz="4" w:space="0" w:color="auto"/>
              <w:right w:val="single" w:sz="4" w:space="0" w:color="auto"/>
            </w:tcBorders>
          </w:tcPr>
          <w:p w14:paraId="48FC81D9" w14:textId="77777777" w:rsidR="009C4D78" w:rsidRPr="009C4D78" w:rsidRDefault="009C4D78" w:rsidP="009C4D78">
            <w:pPr>
              <w:tabs>
                <w:tab w:val="left" w:pos="10440"/>
                <w:tab w:val="left" w:pos="10620"/>
                <w:tab w:val="left" w:pos="10800"/>
              </w:tabs>
              <w:spacing w:after="0" w:line="360" w:lineRule="auto"/>
              <w:ind w:left="180"/>
              <w:jc w:val="both"/>
              <w:rPr>
                <w:rFonts w:ascii="Times New Roman" w:hAnsi="Times New Roman" w:cs="Times New Roman"/>
                <w:b/>
                <w:sz w:val="24"/>
                <w:szCs w:val="24"/>
              </w:rPr>
            </w:pPr>
            <w:r w:rsidRPr="009C4D78">
              <w:rPr>
                <w:rFonts w:ascii="Times New Roman" w:hAnsi="Times New Roman" w:cs="Times New Roman"/>
                <w:b/>
                <w:sz w:val="24"/>
                <w:szCs w:val="24"/>
              </w:rPr>
              <w:t>Priemonės pavadinimas</w:t>
            </w:r>
          </w:p>
        </w:tc>
        <w:tc>
          <w:tcPr>
            <w:tcW w:w="1146" w:type="pct"/>
            <w:tcBorders>
              <w:top w:val="single" w:sz="4" w:space="0" w:color="auto"/>
              <w:left w:val="single" w:sz="4" w:space="0" w:color="auto"/>
              <w:bottom w:val="single" w:sz="4" w:space="0" w:color="auto"/>
              <w:right w:val="single" w:sz="4" w:space="0" w:color="auto"/>
            </w:tcBorders>
          </w:tcPr>
          <w:p w14:paraId="1A0E3A53" w14:textId="77777777" w:rsidR="009C4D78" w:rsidRPr="009C4D78" w:rsidRDefault="009C4D78" w:rsidP="009C4D78">
            <w:pPr>
              <w:tabs>
                <w:tab w:val="left" w:pos="10440"/>
                <w:tab w:val="left" w:pos="10620"/>
                <w:tab w:val="left" w:pos="10800"/>
              </w:tabs>
              <w:spacing w:after="0" w:line="360" w:lineRule="auto"/>
              <w:ind w:left="-12" w:right="-73"/>
              <w:jc w:val="both"/>
              <w:rPr>
                <w:rFonts w:ascii="Times New Roman" w:hAnsi="Times New Roman" w:cs="Times New Roman"/>
                <w:b/>
                <w:sz w:val="24"/>
                <w:szCs w:val="24"/>
              </w:rPr>
            </w:pPr>
            <w:r w:rsidRPr="009C4D78">
              <w:rPr>
                <w:rFonts w:ascii="Times New Roman" w:hAnsi="Times New Roman" w:cs="Times New Roman"/>
                <w:b/>
                <w:sz w:val="24"/>
                <w:szCs w:val="24"/>
              </w:rPr>
              <w:t>Priemonės vykdytojas</w:t>
            </w:r>
          </w:p>
          <w:p w14:paraId="2EE0497C" w14:textId="77777777" w:rsidR="009C4D78" w:rsidRPr="009C4D78" w:rsidRDefault="009C4D78" w:rsidP="009C4D78">
            <w:pPr>
              <w:tabs>
                <w:tab w:val="left" w:pos="10440"/>
                <w:tab w:val="left" w:pos="10620"/>
                <w:tab w:val="left" w:pos="10800"/>
              </w:tabs>
              <w:spacing w:after="0" w:line="360" w:lineRule="auto"/>
              <w:ind w:left="-12" w:right="-73"/>
              <w:jc w:val="both"/>
              <w:rPr>
                <w:rFonts w:ascii="Times New Roman" w:hAnsi="Times New Roman" w:cs="Times New Roman"/>
                <w:b/>
                <w:sz w:val="24"/>
                <w:szCs w:val="24"/>
              </w:rPr>
            </w:pPr>
            <w:r w:rsidRPr="009C4D78">
              <w:rPr>
                <w:rFonts w:ascii="Times New Roman" w:hAnsi="Times New Roman" w:cs="Times New Roman"/>
                <w:b/>
                <w:sz w:val="24"/>
                <w:szCs w:val="24"/>
              </w:rPr>
              <w:t xml:space="preserve"> (-ai)</w:t>
            </w:r>
          </w:p>
        </w:tc>
        <w:tc>
          <w:tcPr>
            <w:tcW w:w="551" w:type="pct"/>
            <w:tcBorders>
              <w:top w:val="single" w:sz="4" w:space="0" w:color="auto"/>
              <w:left w:val="single" w:sz="4" w:space="0" w:color="auto"/>
              <w:bottom w:val="single" w:sz="4" w:space="0" w:color="auto"/>
              <w:right w:val="single" w:sz="4" w:space="0" w:color="auto"/>
            </w:tcBorders>
          </w:tcPr>
          <w:p w14:paraId="6D6FF0E3" w14:textId="77777777" w:rsidR="009C4D78" w:rsidRPr="009C4D78" w:rsidRDefault="009C4D78" w:rsidP="009C4D78">
            <w:pPr>
              <w:tabs>
                <w:tab w:val="left" w:pos="10440"/>
                <w:tab w:val="left" w:pos="10620"/>
                <w:tab w:val="left" w:pos="10800"/>
              </w:tabs>
              <w:spacing w:after="0" w:line="360" w:lineRule="auto"/>
              <w:ind w:left="180"/>
              <w:jc w:val="both"/>
              <w:rPr>
                <w:rFonts w:ascii="Times New Roman" w:hAnsi="Times New Roman" w:cs="Times New Roman"/>
                <w:b/>
                <w:sz w:val="24"/>
                <w:szCs w:val="24"/>
              </w:rPr>
            </w:pPr>
            <w:r w:rsidRPr="009C4D78">
              <w:rPr>
                <w:rFonts w:ascii="Times New Roman" w:hAnsi="Times New Roman" w:cs="Times New Roman"/>
                <w:b/>
                <w:sz w:val="24"/>
                <w:szCs w:val="24"/>
              </w:rPr>
              <w:t>Įvykdymo terminas</w:t>
            </w:r>
          </w:p>
        </w:tc>
        <w:tc>
          <w:tcPr>
            <w:tcW w:w="1009" w:type="pct"/>
            <w:tcBorders>
              <w:top w:val="single" w:sz="4" w:space="0" w:color="auto"/>
              <w:left w:val="single" w:sz="4" w:space="0" w:color="auto"/>
              <w:bottom w:val="single" w:sz="4" w:space="0" w:color="auto"/>
              <w:right w:val="single" w:sz="4" w:space="0" w:color="auto"/>
            </w:tcBorders>
          </w:tcPr>
          <w:p w14:paraId="7A79224E" w14:textId="77777777" w:rsidR="009C4D78" w:rsidRPr="009C4D78" w:rsidRDefault="009C4D78" w:rsidP="009C4D78">
            <w:pPr>
              <w:tabs>
                <w:tab w:val="left" w:pos="10440"/>
                <w:tab w:val="left" w:pos="10620"/>
                <w:tab w:val="left" w:pos="10800"/>
              </w:tabs>
              <w:spacing w:after="0" w:line="360" w:lineRule="auto"/>
              <w:ind w:right="-144" w:firstLine="30"/>
              <w:rPr>
                <w:rFonts w:ascii="Times New Roman" w:hAnsi="Times New Roman" w:cs="Times New Roman"/>
                <w:b/>
                <w:sz w:val="24"/>
                <w:szCs w:val="24"/>
              </w:rPr>
            </w:pPr>
            <w:r w:rsidRPr="009C4D78">
              <w:rPr>
                <w:rFonts w:ascii="Times New Roman" w:hAnsi="Times New Roman" w:cs="Times New Roman"/>
                <w:b/>
                <w:sz w:val="24"/>
                <w:szCs w:val="24"/>
              </w:rPr>
              <w:t>Rezultato vertinimo kriterijai</w:t>
            </w:r>
          </w:p>
        </w:tc>
        <w:tc>
          <w:tcPr>
            <w:tcW w:w="1100" w:type="pct"/>
            <w:tcBorders>
              <w:top w:val="single" w:sz="4" w:space="0" w:color="auto"/>
              <w:left w:val="single" w:sz="4" w:space="0" w:color="auto"/>
              <w:bottom w:val="single" w:sz="4" w:space="0" w:color="auto"/>
              <w:right w:val="single" w:sz="4" w:space="0" w:color="auto"/>
            </w:tcBorders>
          </w:tcPr>
          <w:p w14:paraId="142615A1" w14:textId="77777777" w:rsidR="009C4D78" w:rsidRPr="009C4D78" w:rsidRDefault="009C4D78" w:rsidP="00F63B68">
            <w:pPr>
              <w:tabs>
                <w:tab w:val="left" w:pos="10440"/>
                <w:tab w:val="left" w:pos="10620"/>
                <w:tab w:val="left" w:pos="10800"/>
              </w:tabs>
              <w:spacing w:after="0" w:line="360" w:lineRule="auto"/>
              <w:ind w:left="98" w:right="-165"/>
              <w:rPr>
                <w:rFonts w:ascii="Times New Roman" w:hAnsi="Times New Roman" w:cs="Times New Roman"/>
                <w:b/>
                <w:sz w:val="24"/>
                <w:szCs w:val="24"/>
              </w:rPr>
            </w:pPr>
            <w:r w:rsidRPr="009C4D78">
              <w:rPr>
                <w:rFonts w:ascii="Times New Roman" w:hAnsi="Times New Roman" w:cs="Times New Roman"/>
                <w:b/>
                <w:sz w:val="24"/>
                <w:szCs w:val="24"/>
              </w:rPr>
              <w:t xml:space="preserve">Laukiami rezultatai </w:t>
            </w:r>
          </w:p>
        </w:tc>
      </w:tr>
      <w:tr w:rsidR="00175554" w:rsidRPr="006670F3" w14:paraId="600326A8" w14:textId="77777777" w:rsidTr="00787A3C">
        <w:trPr>
          <w:gridAfter w:val="1"/>
          <w:wAfter w:w="4" w:type="pct"/>
          <w:trHeight w:val="286"/>
        </w:trPr>
        <w:tc>
          <w:tcPr>
            <w:tcW w:w="184" w:type="pct"/>
            <w:tcBorders>
              <w:top w:val="single" w:sz="4" w:space="0" w:color="auto"/>
              <w:left w:val="single" w:sz="4" w:space="0" w:color="auto"/>
              <w:bottom w:val="single" w:sz="4" w:space="0" w:color="auto"/>
              <w:right w:val="single" w:sz="4" w:space="0" w:color="auto"/>
            </w:tcBorders>
          </w:tcPr>
          <w:p w14:paraId="0D28CCEB" w14:textId="77777777" w:rsidR="009C4D78" w:rsidRPr="009C4D78" w:rsidRDefault="009C4D78"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sidRPr="009C4D78">
              <w:rPr>
                <w:rFonts w:ascii="Times New Roman" w:hAnsi="Times New Roman" w:cs="Times New Roman"/>
                <w:sz w:val="24"/>
                <w:szCs w:val="24"/>
              </w:rPr>
              <w:t>1.</w:t>
            </w:r>
          </w:p>
        </w:tc>
        <w:tc>
          <w:tcPr>
            <w:tcW w:w="1006" w:type="pct"/>
            <w:tcBorders>
              <w:top w:val="single" w:sz="4" w:space="0" w:color="auto"/>
              <w:left w:val="single" w:sz="4" w:space="0" w:color="auto"/>
              <w:bottom w:val="single" w:sz="4" w:space="0" w:color="auto"/>
              <w:right w:val="single" w:sz="4" w:space="0" w:color="auto"/>
            </w:tcBorders>
          </w:tcPr>
          <w:p w14:paraId="714A0831" w14:textId="267CE1FE" w:rsidR="009C4D78" w:rsidRPr="009C4D78" w:rsidRDefault="009C4D78" w:rsidP="00F63B68">
            <w:pPr>
              <w:tabs>
                <w:tab w:val="left" w:pos="10440"/>
                <w:tab w:val="left" w:pos="10620"/>
                <w:tab w:val="left" w:pos="10800"/>
              </w:tabs>
              <w:spacing w:after="0" w:line="360" w:lineRule="auto"/>
              <w:rPr>
                <w:rFonts w:ascii="Times New Roman" w:hAnsi="Times New Roman" w:cs="Times New Roman"/>
                <w:sz w:val="24"/>
                <w:szCs w:val="24"/>
              </w:rPr>
            </w:pPr>
            <w:r w:rsidRPr="009C4D78">
              <w:rPr>
                <w:rFonts w:ascii="Times New Roman" w:hAnsi="Times New Roman" w:cs="Times New Roman"/>
                <w:sz w:val="24"/>
                <w:szCs w:val="24"/>
              </w:rPr>
              <w:t xml:space="preserve">Išanalizuoti ir parengti vertinimo išvadą </w:t>
            </w:r>
            <w:r w:rsidR="006175BE">
              <w:rPr>
                <w:rFonts w:ascii="Times New Roman" w:hAnsi="Times New Roman" w:cs="Times New Roman"/>
                <w:sz w:val="24"/>
                <w:szCs w:val="24"/>
              </w:rPr>
              <w:t>Anykščių rajono šeimos ir vaiko gerovės centro</w:t>
            </w:r>
            <w:r w:rsidRPr="009C4D78">
              <w:rPr>
                <w:rFonts w:ascii="Times New Roman" w:hAnsi="Times New Roman" w:cs="Times New Roman"/>
                <w:sz w:val="24"/>
                <w:szCs w:val="24"/>
              </w:rPr>
              <w:t xml:space="preserve"> veiklos sričių, kuriose egzistuoja korupcijos pasireiškimo tikimybė.</w:t>
            </w:r>
          </w:p>
        </w:tc>
        <w:tc>
          <w:tcPr>
            <w:tcW w:w="1146" w:type="pct"/>
            <w:tcBorders>
              <w:top w:val="single" w:sz="4" w:space="0" w:color="auto"/>
              <w:left w:val="single" w:sz="4" w:space="0" w:color="auto"/>
              <w:bottom w:val="single" w:sz="4" w:space="0" w:color="auto"/>
              <w:right w:val="single" w:sz="4" w:space="0" w:color="auto"/>
            </w:tcBorders>
          </w:tcPr>
          <w:p w14:paraId="4029422D" w14:textId="4CFED98B" w:rsidR="009C4D78" w:rsidRPr="009C4D78" w:rsidRDefault="009C4D78" w:rsidP="00F63B68">
            <w:pPr>
              <w:tabs>
                <w:tab w:val="left" w:pos="10440"/>
                <w:tab w:val="left" w:pos="10620"/>
                <w:tab w:val="left" w:pos="10800"/>
              </w:tabs>
              <w:overflowPunct w:val="0"/>
              <w:spacing w:after="0" w:line="360" w:lineRule="auto"/>
              <w:ind w:left="-12" w:right="-73"/>
              <w:rPr>
                <w:rFonts w:ascii="Times New Roman" w:hAnsi="Times New Roman" w:cs="Times New Roman"/>
                <w:sz w:val="24"/>
                <w:szCs w:val="24"/>
              </w:rPr>
            </w:pPr>
            <w:r w:rsidRPr="009C4D78">
              <w:rPr>
                <w:rFonts w:ascii="Times New Roman" w:eastAsia="SimSun" w:hAnsi="Times New Roman" w:cs="Times New Roman"/>
                <w:bCs/>
                <w:sz w:val="24"/>
                <w:szCs w:val="24"/>
                <w:lang w:eastAsia="zh-CN"/>
              </w:rPr>
              <w:t>Asmuo, atsakingas už korupcijos prevenciją  įstaigoje</w:t>
            </w:r>
            <w:r w:rsidR="00FF7B07">
              <w:rPr>
                <w:rFonts w:ascii="Times New Roman" w:eastAsia="SimSun" w:hAnsi="Times New Roman" w:cs="Times New Roman"/>
                <w:bCs/>
                <w:sz w:val="24"/>
                <w:szCs w:val="24"/>
                <w:lang w:eastAsia="zh-CN"/>
              </w:rPr>
              <w:t>.</w:t>
            </w:r>
          </w:p>
          <w:p w14:paraId="6E31897C" w14:textId="77777777" w:rsidR="009C4D78" w:rsidRPr="009C4D78" w:rsidRDefault="009C4D78" w:rsidP="00F63B68">
            <w:pPr>
              <w:tabs>
                <w:tab w:val="left" w:pos="10440"/>
                <w:tab w:val="left" w:pos="10620"/>
                <w:tab w:val="left" w:pos="10800"/>
              </w:tabs>
              <w:overflowPunct w:val="0"/>
              <w:spacing w:after="0" w:line="360" w:lineRule="auto"/>
              <w:ind w:right="-73"/>
              <w:rPr>
                <w:rFonts w:ascii="Times New Roman" w:eastAsia="SimSun" w:hAnsi="Times New Roman" w:cs="Times New Roman"/>
                <w:bCs/>
                <w:sz w:val="24"/>
                <w:szCs w:val="24"/>
                <w:lang w:eastAsia="zh-CN"/>
              </w:rPr>
            </w:pPr>
          </w:p>
        </w:tc>
        <w:tc>
          <w:tcPr>
            <w:tcW w:w="551" w:type="pct"/>
            <w:tcBorders>
              <w:top w:val="single" w:sz="4" w:space="0" w:color="auto"/>
              <w:left w:val="single" w:sz="4" w:space="0" w:color="auto"/>
              <w:bottom w:val="single" w:sz="4" w:space="0" w:color="auto"/>
              <w:right w:val="single" w:sz="4" w:space="0" w:color="auto"/>
            </w:tcBorders>
          </w:tcPr>
          <w:p w14:paraId="7D74597F" w14:textId="380FF931" w:rsidR="009C4D78" w:rsidRPr="009C4D78" w:rsidRDefault="009C4D78" w:rsidP="00F63B68">
            <w:pPr>
              <w:tabs>
                <w:tab w:val="left" w:pos="10440"/>
                <w:tab w:val="left" w:pos="10620"/>
                <w:tab w:val="left" w:pos="10800"/>
              </w:tabs>
              <w:spacing w:after="0" w:line="360" w:lineRule="auto"/>
              <w:ind w:right="-68"/>
              <w:rPr>
                <w:rFonts w:ascii="Times New Roman" w:hAnsi="Times New Roman" w:cs="Times New Roman"/>
                <w:sz w:val="24"/>
                <w:szCs w:val="24"/>
              </w:rPr>
            </w:pPr>
            <w:r w:rsidRPr="009C4D78">
              <w:rPr>
                <w:rFonts w:ascii="Times New Roman" w:hAnsi="Times New Roman" w:cs="Times New Roman"/>
                <w:sz w:val="24"/>
                <w:szCs w:val="24"/>
              </w:rPr>
              <w:t>Kiekvienais metais</w:t>
            </w:r>
            <w:r w:rsidR="004F2BF4">
              <w:rPr>
                <w:rFonts w:ascii="Times New Roman" w:hAnsi="Times New Roman" w:cs="Times New Roman"/>
                <w:sz w:val="24"/>
                <w:szCs w:val="24"/>
              </w:rPr>
              <w:t>.</w:t>
            </w:r>
          </w:p>
        </w:tc>
        <w:tc>
          <w:tcPr>
            <w:tcW w:w="1009" w:type="pct"/>
            <w:tcBorders>
              <w:top w:val="single" w:sz="4" w:space="0" w:color="auto"/>
              <w:left w:val="single" w:sz="4" w:space="0" w:color="auto"/>
              <w:bottom w:val="single" w:sz="4" w:space="0" w:color="auto"/>
              <w:right w:val="single" w:sz="4" w:space="0" w:color="auto"/>
            </w:tcBorders>
          </w:tcPr>
          <w:p w14:paraId="739A5C4A" w14:textId="3F59544C" w:rsidR="009C4D78" w:rsidRPr="009C4D78" w:rsidRDefault="009C4D78" w:rsidP="00F63B68">
            <w:pPr>
              <w:tabs>
                <w:tab w:val="left" w:pos="10440"/>
                <w:tab w:val="left" w:pos="10620"/>
                <w:tab w:val="left" w:pos="10800"/>
              </w:tabs>
              <w:spacing w:after="0" w:line="360" w:lineRule="auto"/>
              <w:ind w:right="-144" w:firstLine="30"/>
              <w:rPr>
                <w:rFonts w:ascii="Times New Roman" w:hAnsi="Times New Roman" w:cs="Times New Roman"/>
                <w:sz w:val="24"/>
                <w:szCs w:val="24"/>
              </w:rPr>
            </w:pPr>
            <w:r w:rsidRPr="009C4D78">
              <w:rPr>
                <w:rFonts w:ascii="Times New Roman" w:hAnsi="Times New Roman" w:cs="Times New Roman"/>
                <w:sz w:val="24"/>
                <w:szCs w:val="24"/>
              </w:rPr>
              <w:t xml:space="preserve">Parinktos sritys, kuriose tikslinga  nustatyti korupcijos pasireiškimo tikimybę. Pasirašyta Anykščių </w:t>
            </w:r>
            <w:r w:rsidR="00F63B68">
              <w:rPr>
                <w:rFonts w:ascii="Times New Roman" w:hAnsi="Times New Roman" w:cs="Times New Roman"/>
                <w:sz w:val="24"/>
                <w:szCs w:val="24"/>
              </w:rPr>
              <w:t xml:space="preserve">rajono šeimos ir vaiko gerovės centro </w:t>
            </w:r>
            <w:r w:rsidRPr="009C4D78">
              <w:rPr>
                <w:rFonts w:ascii="Times New Roman" w:hAnsi="Times New Roman" w:cs="Times New Roman"/>
                <w:sz w:val="24"/>
                <w:szCs w:val="24"/>
              </w:rPr>
              <w:t>direktoriaus   Korupcijos pasireiškimo tikimybės nustatymo išvada ir laiku pateikta Anykščių rajono savivaldybės administracijai.</w:t>
            </w:r>
          </w:p>
        </w:tc>
        <w:tc>
          <w:tcPr>
            <w:tcW w:w="1100" w:type="pct"/>
            <w:tcBorders>
              <w:top w:val="single" w:sz="4" w:space="0" w:color="auto"/>
              <w:left w:val="single" w:sz="4" w:space="0" w:color="auto"/>
              <w:bottom w:val="single" w:sz="4" w:space="0" w:color="auto"/>
              <w:right w:val="single" w:sz="4" w:space="0" w:color="auto"/>
            </w:tcBorders>
          </w:tcPr>
          <w:p w14:paraId="4B1E6A57" w14:textId="77777777" w:rsidR="00DF1395" w:rsidRDefault="009C4D78" w:rsidP="00F63B68">
            <w:pPr>
              <w:tabs>
                <w:tab w:val="left" w:pos="10440"/>
                <w:tab w:val="left" w:pos="10620"/>
                <w:tab w:val="left" w:pos="10800"/>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 xml:space="preserve">Sustiprinta korupcijos prevencijos kontrolė.           </w:t>
            </w:r>
          </w:p>
          <w:p w14:paraId="03D3662B" w14:textId="653D9726" w:rsidR="009C4D78" w:rsidRPr="009C4D78" w:rsidRDefault="009C4D78" w:rsidP="00F63B68">
            <w:pPr>
              <w:tabs>
                <w:tab w:val="left" w:pos="10440"/>
                <w:tab w:val="left" w:pos="10620"/>
                <w:tab w:val="left" w:pos="10800"/>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Įvertinta korupcijos pasireiškimo  įstaigoje tikimybė.</w:t>
            </w:r>
          </w:p>
        </w:tc>
      </w:tr>
      <w:tr w:rsidR="00175554" w:rsidRPr="006670F3" w14:paraId="0E0513E2" w14:textId="77777777" w:rsidTr="00787A3C">
        <w:trPr>
          <w:gridAfter w:val="1"/>
          <w:wAfter w:w="4" w:type="pct"/>
          <w:trHeight w:val="286"/>
        </w:trPr>
        <w:tc>
          <w:tcPr>
            <w:tcW w:w="184" w:type="pct"/>
            <w:tcBorders>
              <w:top w:val="single" w:sz="4" w:space="0" w:color="auto"/>
              <w:left w:val="single" w:sz="4" w:space="0" w:color="auto"/>
              <w:bottom w:val="single" w:sz="4" w:space="0" w:color="auto"/>
              <w:right w:val="single" w:sz="4" w:space="0" w:color="auto"/>
            </w:tcBorders>
          </w:tcPr>
          <w:p w14:paraId="4666491E" w14:textId="7572C7FD" w:rsidR="009C4D78" w:rsidRPr="009C4D78" w:rsidRDefault="00315DEE"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Pr>
                <w:rFonts w:ascii="Times New Roman" w:hAnsi="Times New Roman" w:cs="Times New Roman"/>
                <w:sz w:val="24"/>
                <w:szCs w:val="24"/>
              </w:rPr>
              <w:t>2</w:t>
            </w:r>
            <w:r w:rsidR="009C4D78" w:rsidRPr="009C4D78">
              <w:rPr>
                <w:rFonts w:ascii="Times New Roman" w:hAnsi="Times New Roman" w:cs="Times New Roman"/>
                <w:sz w:val="24"/>
                <w:szCs w:val="24"/>
              </w:rPr>
              <w:t>.</w:t>
            </w:r>
          </w:p>
        </w:tc>
        <w:tc>
          <w:tcPr>
            <w:tcW w:w="1006" w:type="pct"/>
            <w:tcBorders>
              <w:top w:val="single" w:sz="4" w:space="0" w:color="auto"/>
              <w:left w:val="single" w:sz="4" w:space="0" w:color="auto"/>
              <w:bottom w:val="single" w:sz="4" w:space="0" w:color="auto"/>
              <w:right w:val="single" w:sz="4" w:space="0" w:color="auto"/>
            </w:tcBorders>
          </w:tcPr>
          <w:p w14:paraId="5D0FF0FE" w14:textId="79933B6E" w:rsidR="009C4D78" w:rsidRPr="009C4D78" w:rsidRDefault="009C4D78" w:rsidP="00315DEE">
            <w:pPr>
              <w:tabs>
                <w:tab w:val="left" w:pos="10440"/>
                <w:tab w:val="left" w:pos="10620"/>
                <w:tab w:val="left" w:pos="10800"/>
              </w:tabs>
              <w:spacing w:after="0" w:line="360" w:lineRule="auto"/>
              <w:rPr>
                <w:rFonts w:ascii="Times New Roman" w:hAnsi="Times New Roman" w:cs="Times New Roman"/>
                <w:sz w:val="24"/>
                <w:szCs w:val="24"/>
              </w:rPr>
            </w:pPr>
            <w:r w:rsidRPr="009C4D78">
              <w:rPr>
                <w:rFonts w:ascii="Times New Roman" w:hAnsi="Times New Roman" w:cs="Times New Roman"/>
                <w:sz w:val="24"/>
                <w:szCs w:val="24"/>
              </w:rPr>
              <w:t xml:space="preserve">Supažindinti </w:t>
            </w:r>
            <w:r w:rsidR="00315DEE">
              <w:rPr>
                <w:rFonts w:ascii="Times New Roman" w:hAnsi="Times New Roman" w:cs="Times New Roman"/>
                <w:sz w:val="24"/>
                <w:szCs w:val="24"/>
              </w:rPr>
              <w:t xml:space="preserve">Anykščių rajono šeimos ir vaiko gerovės </w:t>
            </w:r>
            <w:r w:rsidR="00315DEE">
              <w:rPr>
                <w:rFonts w:ascii="Times New Roman" w:hAnsi="Times New Roman" w:cs="Times New Roman"/>
                <w:sz w:val="24"/>
                <w:szCs w:val="24"/>
              </w:rPr>
              <w:lastRenderedPageBreak/>
              <w:t xml:space="preserve">centro </w:t>
            </w:r>
            <w:r w:rsidRPr="009C4D78">
              <w:rPr>
                <w:rFonts w:ascii="Times New Roman" w:hAnsi="Times New Roman" w:cs="Times New Roman"/>
                <w:sz w:val="24"/>
                <w:szCs w:val="24"/>
              </w:rPr>
              <w:t>darbuotojus su korupcijos prevencijos programa ir korupcijos prevencijos programos įgyvendinimo planu.</w:t>
            </w:r>
          </w:p>
        </w:tc>
        <w:tc>
          <w:tcPr>
            <w:tcW w:w="1146" w:type="pct"/>
            <w:tcBorders>
              <w:top w:val="single" w:sz="4" w:space="0" w:color="auto"/>
              <w:left w:val="single" w:sz="4" w:space="0" w:color="auto"/>
              <w:bottom w:val="single" w:sz="4" w:space="0" w:color="auto"/>
              <w:right w:val="single" w:sz="4" w:space="0" w:color="auto"/>
            </w:tcBorders>
          </w:tcPr>
          <w:p w14:paraId="479D2C18" w14:textId="660FD786" w:rsidR="009C4D78" w:rsidRPr="009C4D78" w:rsidRDefault="009C4D78" w:rsidP="00315DEE">
            <w:pPr>
              <w:tabs>
                <w:tab w:val="left" w:pos="10440"/>
                <w:tab w:val="left" w:pos="10620"/>
                <w:tab w:val="left" w:pos="10800"/>
              </w:tabs>
              <w:overflowPunct w:val="0"/>
              <w:spacing w:after="0" w:line="360" w:lineRule="auto"/>
              <w:ind w:left="-12" w:right="-73"/>
              <w:rPr>
                <w:rFonts w:ascii="Times New Roman" w:eastAsia="SimSun" w:hAnsi="Times New Roman" w:cs="Times New Roman"/>
                <w:bCs/>
                <w:sz w:val="24"/>
                <w:szCs w:val="24"/>
                <w:lang w:eastAsia="zh-CN"/>
              </w:rPr>
            </w:pPr>
            <w:r w:rsidRPr="009C4D78">
              <w:rPr>
                <w:rFonts w:ascii="Times New Roman" w:eastAsia="SimSun" w:hAnsi="Times New Roman" w:cs="Times New Roman"/>
                <w:bCs/>
                <w:sz w:val="24"/>
                <w:szCs w:val="24"/>
                <w:lang w:eastAsia="zh-CN"/>
              </w:rPr>
              <w:lastRenderedPageBreak/>
              <w:t>Asmuo, atsakingas už korupcijos prevenciją  įstaigoje</w:t>
            </w:r>
            <w:r w:rsidR="00FF7B07">
              <w:rPr>
                <w:rFonts w:ascii="Times New Roman" w:eastAsia="SimSun" w:hAnsi="Times New Roman" w:cs="Times New Roman"/>
                <w:bCs/>
                <w:sz w:val="24"/>
                <w:szCs w:val="24"/>
                <w:lang w:eastAsia="zh-CN"/>
              </w:rPr>
              <w:t>.</w:t>
            </w:r>
            <w:r w:rsidRPr="009C4D78">
              <w:rPr>
                <w:rFonts w:ascii="Times New Roman" w:eastAsia="SimSun" w:hAnsi="Times New Roman" w:cs="Times New Roman"/>
                <w:bCs/>
                <w:sz w:val="24"/>
                <w:szCs w:val="24"/>
                <w:lang w:eastAsia="zh-CN"/>
              </w:rPr>
              <w:t xml:space="preserve">                                 </w:t>
            </w:r>
          </w:p>
        </w:tc>
        <w:tc>
          <w:tcPr>
            <w:tcW w:w="551" w:type="pct"/>
            <w:tcBorders>
              <w:top w:val="single" w:sz="4" w:space="0" w:color="auto"/>
              <w:left w:val="single" w:sz="4" w:space="0" w:color="auto"/>
              <w:bottom w:val="single" w:sz="4" w:space="0" w:color="auto"/>
              <w:right w:val="single" w:sz="4" w:space="0" w:color="auto"/>
            </w:tcBorders>
          </w:tcPr>
          <w:p w14:paraId="73B17D2A" w14:textId="77777777" w:rsidR="009C4D78" w:rsidRPr="009C4D78" w:rsidRDefault="009C4D78" w:rsidP="00315DEE">
            <w:pPr>
              <w:tabs>
                <w:tab w:val="left" w:pos="10440"/>
                <w:tab w:val="left" w:pos="10620"/>
                <w:tab w:val="left" w:pos="10800"/>
              </w:tabs>
              <w:spacing w:after="0" w:line="360" w:lineRule="auto"/>
              <w:ind w:right="-68"/>
              <w:rPr>
                <w:rFonts w:ascii="Times New Roman" w:hAnsi="Times New Roman" w:cs="Times New Roman"/>
                <w:sz w:val="24"/>
                <w:szCs w:val="24"/>
              </w:rPr>
            </w:pPr>
            <w:r w:rsidRPr="009C4D78">
              <w:rPr>
                <w:rFonts w:ascii="Times New Roman" w:hAnsi="Times New Roman" w:cs="Times New Roman"/>
                <w:sz w:val="24"/>
                <w:szCs w:val="24"/>
              </w:rPr>
              <w:t>Parengus  programą.</w:t>
            </w:r>
          </w:p>
        </w:tc>
        <w:tc>
          <w:tcPr>
            <w:tcW w:w="1009" w:type="pct"/>
            <w:tcBorders>
              <w:top w:val="single" w:sz="4" w:space="0" w:color="auto"/>
              <w:left w:val="single" w:sz="4" w:space="0" w:color="auto"/>
              <w:bottom w:val="single" w:sz="4" w:space="0" w:color="auto"/>
              <w:right w:val="single" w:sz="4" w:space="0" w:color="auto"/>
            </w:tcBorders>
          </w:tcPr>
          <w:p w14:paraId="7B1BBC66" w14:textId="164246B4" w:rsidR="009C4D78" w:rsidRPr="009C4D78" w:rsidRDefault="009C4D78" w:rsidP="00315DEE">
            <w:pPr>
              <w:tabs>
                <w:tab w:val="left" w:pos="10440"/>
                <w:tab w:val="left" w:pos="10620"/>
                <w:tab w:val="left" w:pos="10800"/>
              </w:tabs>
              <w:spacing w:after="0" w:line="360" w:lineRule="auto"/>
              <w:ind w:right="-144" w:firstLine="30"/>
              <w:rPr>
                <w:rFonts w:ascii="Times New Roman" w:hAnsi="Times New Roman" w:cs="Times New Roman"/>
                <w:sz w:val="24"/>
                <w:szCs w:val="24"/>
              </w:rPr>
            </w:pPr>
            <w:r w:rsidRPr="009C4D78">
              <w:rPr>
                <w:rFonts w:ascii="Times New Roman" w:hAnsi="Times New Roman" w:cs="Times New Roman"/>
                <w:sz w:val="24"/>
                <w:szCs w:val="24"/>
              </w:rPr>
              <w:t xml:space="preserve">Informacijos pateikimas, darbuotojai yra supažindinti </w:t>
            </w:r>
            <w:r w:rsidRPr="009C4D78">
              <w:rPr>
                <w:rFonts w:ascii="Times New Roman" w:hAnsi="Times New Roman" w:cs="Times New Roman"/>
                <w:sz w:val="24"/>
                <w:szCs w:val="24"/>
              </w:rPr>
              <w:lastRenderedPageBreak/>
              <w:t>apie įstaigoje vykdomą ir įgyvendinamą antikorupcinę programą.</w:t>
            </w:r>
          </w:p>
        </w:tc>
        <w:tc>
          <w:tcPr>
            <w:tcW w:w="1100" w:type="pct"/>
            <w:tcBorders>
              <w:top w:val="single" w:sz="4" w:space="0" w:color="auto"/>
              <w:left w:val="single" w:sz="4" w:space="0" w:color="auto"/>
              <w:bottom w:val="single" w:sz="4" w:space="0" w:color="auto"/>
              <w:right w:val="single" w:sz="4" w:space="0" w:color="auto"/>
            </w:tcBorders>
          </w:tcPr>
          <w:p w14:paraId="721796E7" w14:textId="2CC8BDF1" w:rsidR="009C4D78" w:rsidRPr="009C4D78" w:rsidRDefault="00F2661D" w:rsidP="00F2661D">
            <w:pPr>
              <w:tabs>
                <w:tab w:val="left" w:pos="10440"/>
                <w:tab w:val="left" w:pos="10620"/>
                <w:tab w:val="left" w:pos="10800"/>
              </w:tabs>
              <w:spacing w:after="0" w:line="360" w:lineRule="auto"/>
              <w:ind w:right="-165"/>
              <w:rPr>
                <w:rFonts w:ascii="Times New Roman" w:hAnsi="Times New Roman" w:cs="Times New Roman"/>
                <w:sz w:val="24"/>
                <w:szCs w:val="24"/>
              </w:rPr>
            </w:pPr>
            <w:r>
              <w:rPr>
                <w:rFonts w:ascii="Times New Roman" w:hAnsi="Times New Roman" w:cs="Times New Roman"/>
                <w:sz w:val="24"/>
                <w:szCs w:val="24"/>
              </w:rPr>
              <w:lastRenderedPageBreak/>
              <w:t>Antikorupcinis švietimas įstaigos darbuotojams.</w:t>
            </w:r>
          </w:p>
        </w:tc>
      </w:tr>
      <w:tr w:rsidR="00175554" w:rsidRPr="006670F3" w14:paraId="54E17F90" w14:textId="77777777" w:rsidTr="00787A3C">
        <w:trPr>
          <w:gridAfter w:val="1"/>
          <w:wAfter w:w="4" w:type="pct"/>
          <w:trHeight w:val="3027"/>
        </w:trPr>
        <w:tc>
          <w:tcPr>
            <w:tcW w:w="184" w:type="pct"/>
            <w:tcBorders>
              <w:top w:val="single" w:sz="4" w:space="0" w:color="auto"/>
              <w:left w:val="single" w:sz="4" w:space="0" w:color="auto"/>
              <w:bottom w:val="single" w:sz="4" w:space="0" w:color="auto"/>
              <w:right w:val="single" w:sz="4" w:space="0" w:color="auto"/>
            </w:tcBorders>
          </w:tcPr>
          <w:p w14:paraId="73D8713B" w14:textId="073A9C46" w:rsidR="009C4D78" w:rsidRPr="009C4D78" w:rsidRDefault="001172DA"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Pr>
                <w:rFonts w:ascii="Times New Roman" w:hAnsi="Times New Roman" w:cs="Times New Roman"/>
                <w:sz w:val="24"/>
                <w:szCs w:val="24"/>
              </w:rPr>
              <w:t>3</w:t>
            </w:r>
            <w:r w:rsidR="009C4D78" w:rsidRPr="009C4D78">
              <w:rPr>
                <w:rFonts w:ascii="Times New Roman" w:hAnsi="Times New Roman" w:cs="Times New Roman"/>
                <w:sz w:val="24"/>
                <w:szCs w:val="24"/>
              </w:rPr>
              <w:t>.</w:t>
            </w:r>
          </w:p>
        </w:tc>
        <w:tc>
          <w:tcPr>
            <w:tcW w:w="1006" w:type="pct"/>
            <w:tcBorders>
              <w:top w:val="single" w:sz="4" w:space="0" w:color="auto"/>
              <w:left w:val="single" w:sz="4" w:space="0" w:color="auto"/>
              <w:bottom w:val="single" w:sz="4" w:space="0" w:color="auto"/>
              <w:right w:val="single" w:sz="4" w:space="0" w:color="auto"/>
            </w:tcBorders>
          </w:tcPr>
          <w:p w14:paraId="517CE41C" w14:textId="77777777" w:rsidR="009C4D78" w:rsidRPr="009C4D78" w:rsidRDefault="009C4D78" w:rsidP="00315DEE">
            <w:pPr>
              <w:spacing w:after="0" w:line="360" w:lineRule="auto"/>
              <w:rPr>
                <w:rFonts w:ascii="Times New Roman" w:hAnsi="Times New Roman" w:cs="Times New Roman"/>
                <w:sz w:val="24"/>
                <w:szCs w:val="24"/>
              </w:rPr>
            </w:pPr>
            <w:r w:rsidRPr="009C4D78">
              <w:rPr>
                <w:rFonts w:ascii="Times New Roman" w:hAnsi="Times New Roman" w:cs="Times New Roman"/>
                <w:sz w:val="24"/>
                <w:szCs w:val="24"/>
              </w:rPr>
              <w:t>Nagrinėti gautus skundus, pranešimus, kitą gautą informaciją apie korupcinio pobūdžio galimus pažeidimus.</w:t>
            </w:r>
          </w:p>
        </w:tc>
        <w:tc>
          <w:tcPr>
            <w:tcW w:w="1146" w:type="pct"/>
            <w:tcBorders>
              <w:top w:val="single" w:sz="4" w:space="0" w:color="auto"/>
              <w:left w:val="single" w:sz="4" w:space="0" w:color="auto"/>
              <w:bottom w:val="single" w:sz="4" w:space="0" w:color="auto"/>
              <w:right w:val="single" w:sz="4" w:space="0" w:color="auto"/>
            </w:tcBorders>
          </w:tcPr>
          <w:p w14:paraId="3F47F3CB" w14:textId="6F161C66" w:rsidR="009C4D78" w:rsidRPr="009C4D78" w:rsidRDefault="00291DD0" w:rsidP="00315DEE">
            <w:pPr>
              <w:spacing w:after="0" w:line="360" w:lineRule="auto"/>
              <w:ind w:left="-12" w:right="-73"/>
              <w:rPr>
                <w:rFonts w:ascii="Times New Roman" w:hAnsi="Times New Roman" w:cs="Times New Roman"/>
                <w:sz w:val="24"/>
                <w:szCs w:val="24"/>
              </w:rPr>
            </w:pPr>
            <w:r>
              <w:rPr>
                <w:rFonts w:ascii="Times New Roman" w:hAnsi="Times New Roman" w:cs="Times New Roman"/>
                <w:sz w:val="24"/>
                <w:szCs w:val="24"/>
              </w:rPr>
              <w:t>Centro D</w:t>
            </w:r>
            <w:r w:rsidR="009C4D78" w:rsidRPr="009C4D78">
              <w:rPr>
                <w:rFonts w:ascii="Times New Roman" w:hAnsi="Times New Roman" w:cs="Times New Roman"/>
                <w:sz w:val="24"/>
                <w:szCs w:val="24"/>
              </w:rPr>
              <w:t>irektorius;                           asmuo, atsakingas už korupcijos prevenciją  įstaigoje;                            komisija, atsakinga už korupcijos prevenciją įstaigoje.</w:t>
            </w:r>
          </w:p>
        </w:tc>
        <w:tc>
          <w:tcPr>
            <w:tcW w:w="551" w:type="pct"/>
            <w:tcBorders>
              <w:top w:val="single" w:sz="4" w:space="0" w:color="auto"/>
              <w:left w:val="single" w:sz="4" w:space="0" w:color="auto"/>
              <w:bottom w:val="single" w:sz="4" w:space="0" w:color="auto"/>
              <w:right w:val="single" w:sz="4" w:space="0" w:color="auto"/>
            </w:tcBorders>
          </w:tcPr>
          <w:p w14:paraId="4660829F" w14:textId="77777777" w:rsidR="009C4D78" w:rsidRPr="009C4D78" w:rsidRDefault="009C4D78" w:rsidP="00315DEE">
            <w:pPr>
              <w:spacing w:after="0" w:line="360" w:lineRule="auto"/>
              <w:ind w:right="-68"/>
              <w:rPr>
                <w:rFonts w:ascii="Times New Roman" w:hAnsi="Times New Roman" w:cs="Times New Roman"/>
                <w:sz w:val="24"/>
                <w:szCs w:val="24"/>
              </w:rPr>
            </w:pPr>
            <w:r w:rsidRPr="009C4D78">
              <w:rPr>
                <w:rFonts w:ascii="Times New Roman" w:hAnsi="Times New Roman" w:cs="Times New Roman"/>
                <w:sz w:val="24"/>
                <w:szCs w:val="24"/>
              </w:rPr>
              <w:t>Gavus skundą, pranešimą ar kitą informaciją.</w:t>
            </w:r>
          </w:p>
        </w:tc>
        <w:tc>
          <w:tcPr>
            <w:tcW w:w="1009" w:type="pct"/>
            <w:tcBorders>
              <w:top w:val="single" w:sz="4" w:space="0" w:color="auto"/>
              <w:left w:val="single" w:sz="4" w:space="0" w:color="auto"/>
              <w:bottom w:val="single" w:sz="4" w:space="0" w:color="auto"/>
              <w:right w:val="single" w:sz="4" w:space="0" w:color="auto"/>
            </w:tcBorders>
          </w:tcPr>
          <w:p w14:paraId="7F7FD95C" w14:textId="77777777" w:rsidR="009C4D78" w:rsidRPr="009C4D78" w:rsidRDefault="009C4D78" w:rsidP="00315DEE">
            <w:pPr>
              <w:spacing w:after="0" w:line="360" w:lineRule="auto"/>
              <w:ind w:right="-144" w:firstLine="30"/>
              <w:rPr>
                <w:rFonts w:ascii="Times New Roman" w:hAnsi="Times New Roman" w:cs="Times New Roman"/>
                <w:sz w:val="24"/>
                <w:szCs w:val="24"/>
              </w:rPr>
            </w:pPr>
            <w:r w:rsidRPr="009C4D78">
              <w:rPr>
                <w:rFonts w:ascii="Times New Roman" w:hAnsi="Times New Roman" w:cs="Times New Roman"/>
                <w:sz w:val="24"/>
                <w:szCs w:val="24"/>
              </w:rPr>
              <w:t>Gautų ir  išnagrinėtų skundų per metus skaičius.</w:t>
            </w:r>
          </w:p>
        </w:tc>
        <w:tc>
          <w:tcPr>
            <w:tcW w:w="1100" w:type="pct"/>
            <w:tcBorders>
              <w:top w:val="single" w:sz="4" w:space="0" w:color="auto"/>
              <w:left w:val="single" w:sz="4" w:space="0" w:color="auto"/>
              <w:bottom w:val="single" w:sz="4" w:space="0" w:color="auto"/>
              <w:right w:val="single" w:sz="4" w:space="0" w:color="auto"/>
            </w:tcBorders>
          </w:tcPr>
          <w:p w14:paraId="6076BDBA" w14:textId="77777777" w:rsidR="00175554" w:rsidRDefault="009C4D78" w:rsidP="00175554">
            <w:pPr>
              <w:spacing w:after="0" w:line="360" w:lineRule="auto"/>
              <w:ind w:right="-165"/>
              <w:rPr>
                <w:rFonts w:ascii="Times New Roman" w:hAnsi="Times New Roman" w:cs="Times New Roman"/>
                <w:sz w:val="24"/>
                <w:szCs w:val="24"/>
              </w:rPr>
            </w:pPr>
            <w:r w:rsidRPr="009C4D78">
              <w:rPr>
                <w:rFonts w:ascii="Times New Roman" w:hAnsi="Times New Roman" w:cs="Times New Roman"/>
                <w:sz w:val="24"/>
                <w:szCs w:val="24"/>
              </w:rPr>
              <w:t xml:space="preserve">Mažinama korupcijos </w:t>
            </w:r>
          </w:p>
          <w:p w14:paraId="0FE3A382" w14:textId="77777777" w:rsidR="00175554" w:rsidRDefault="009C4D78" w:rsidP="00175554">
            <w:pPr>
              <w:spacing w:after="0" w:line="360" w:lineRule="auto"/>
              <w:ind w:right="-165"/>
              <w:rPr>
                <w:rFonts w:ascii="Times New Roman" w:hAnsi="Times New Roman" w:cs="Times New Roman"/>
                <w:sz w:val="24"/>
                <w:szCs w:val="24"/>
              </w:rPr>
            </w:pPr>
            <w:r w:rsidRPr="009C4D78">
              <w:rPr>
                <w:rFonts w:ascii="Times New Roman" w:hAnsi="Times New Roman" w:cs="Times New Roman"/>
                <w:sz w:val="24"/>
                <w:szCs w:val="24"/>
              </w:rPr>
              <w:t>pasireiškimo tikimybė įstaigoje</w:t>
            </w:r>
            <w:r w:rsidR="00175554">
              <w:rPr>
                <w:rFonts w:ascii="Times New Roman" w:hAnsi="Times New Roman" w:cs="Times New Roman"/>
                <w:sz w:val="24"/>
                <w:szCs w:val="24"/>
              </w:rPr>
              <w:t>.</w:t>
            </w:r>
          </w:p>
          <w:p w14:paraId="1B7F7ACC" w14:textId="3DAD0D9C" w:rsidR="00175554" w:rsidRPr="009C4D78" w:rsidRDefault="009C4D78" w:rsidP="00175554">
            <w:pPr>
              <w:spacing w:after="0" w:line="360" w:lineRule="auto"/>
              <w:ind w:right="-165"/>
              <w:rPr>
                <w:rFonts w:ascii="Times New Roman" w:hAnsi="Times New Roman" w:cs="Times New Roman"/>
                <w:sz w:val="24"/>
                <w:szCs w:val="24"/>
              </w:rPr>
            </w:pPr>
            <w:r w:rsidRPr="009C4D78">
              <w:rPr>
                <w:rFonts w:ascii="Times New Roman" w:hAnsi="Times New Roman" w:cs="Times New Roman"/>
                <w:sz w:val="24"/>
                <w:szCs w:val="24"/>
              </w:rPr>
              <w:t xml:space="preserve"> </w:t>
            </w:r>
          </w:p>
          <w:p w14:paraId="66C2A930" w14:textId="63EF2E5A" w:rsidR="009C4D78" w:rsidRPr="009C4D78" w:rsidRDefault="009C4D78" w:rsidP="00315DEE">
            <w:pPr>
              <w:spacing w:after="0" w:line="360" w:lineRule="auto"/>
              <w:ind w:left="98" w:right="-165"/>
              <w:rPr>
                <w:rFonts w:ascii="Times New Roman" w:hAnsi="Times New Roman" w:cs="Times New Roman"/>
                <w:sz w:val="24"/>
                <w:szCs w:val="24"/>
              </w:rPr>
            </w:pPr>
          </w:p>
        </w:tc>
      </w:tr>
      <w:tr w:rsidR="00175554" w:rsidRPr="006670F3" w14:paraId="124467D6" w14:textId="77777777" w:rsidTr="00787A3C">
        <w:trPr>
          <w:gridAfter w:val="1"/>
          <w:wAfter w:w="4" w:type="pct"/>
          <w:trHeight w:val="1664"/>
        </w:trPr>
        <w:tc>
          <w:tcPr>
            <w:tcW w:w="184" w:type="pct"/>
            <w:tcBorders>
              <w:top w:val="single" w:sz="4" w:space="0" w:color="auto"/>
              <w:left w:val="single" w:sz="4" w:space="0" w:color="auto"/>
              <w:bottom w:val="single" w:sz="4" w:space="0" w:color="auto"/>
              <w:right w:val="single" w:sz="4" w:space="0" w:color="auto"/>
            </w:tcBorders>
          </w:tcPr>
          <w:p w14:paraId="69E78B15" w14:textId="7D961081" w:rsidR="009C4D78" w:rsidRPr="009C4D78" w:rsidRDefault="001172DA" w:rsidP="00080518">
            <w:pPr>
              <w:tabs>
                <w:tab w:val="left" w:pos="10440"/>
                <w:tab w:val="left" w:pos="10620"/>
                <w:tab w:val="left" w:pos="10800"/>
              </w:tabs>
              <w:spacing w:after="0" w:line="360" w:lineRule="auto"/>
              <w:ind w:right="-83"/>
              <w:jc w:val="both"/>
              <w:rPr>
                <w:rFonts w:ascii="Times New Roman" w:hAnsi="Times New Roman" w:cs="Times New Roman"/>
                <w:color w:val="2F5496"/>
                <w:sz w:val="24"/>
                <w:szCs w:val="24"/>
                <w:lang w:val="en-US"/>
              </w:rPr>
            </w:pPr>
            <w:r w:rsidRPr="001208E0">
              <w:rPr>
                <w:rFonts w:ascii="Times New Roman" w:hAnsi="Times New Roman" w:cs="Times New Roman"/>
                <w:color w:val="2F5496"/>
                <w:sz w:val="24"/>
                <w:szCs w:val="24"/>
              </w:rPr>
              <w:t xml:space="preserve"> </w:t>
            </w:r>
            <w:r w:rsidRPr="001172DA">
              <w:rPr>
                <w:rFonts w:ascii="Times New Roman" w:hAnsi="Times New Roman" w:cs="Times New Roman"/>
                <w:color w:val="000000" w:themeColor="text1"/>
                <w:sz w:val="24"/>
                <w:szCs w:val="24"/>
                <w:lang w:val="en-US"/>
              </w:rPr>
              <w:t>4</w:t>
            </w:r>
            <w:r w:rsidR="009C4D78" w:rsidRPr="001172DA">
              <w:rPr>
                <w:rFonts w:ascii="Times New Roman" w:hAnsi="Times New Roman" w:cs="Times New Roman"/>
                <w:color w:val="000000" w:themeColor="text1"/>
                <w:sz w:val="24"/>
                <w:szCs w:val="24"/>
                <w:lang w:val="en-US"/>
              </w:rPr>
              <w:t>.</w:t>
            </w:r>
          </w:p>
        </w:tc>
        <w:tc>
          <w:tcPr>
            <w:tcW w:w="1006" w:type="pct"/>
            <w:tcBorders>
              <w:top w:val="single" w:sz="4" w:space="0" w:color="auto"/>
              <w:left w:val="single" w:sz="4" w:space="0" w:color="auto"/>
              <w:bottom w:val="single" w:sz="4" w:space="0" w:color="auto"/>
              <w:right w:val="single" w:sz="4" w:space="0" w:color="auto"/>
            </w:tcBorders>
          </w:tcPr>
          <w:p w14:paraId="72CF8150" w14:textId="1C911C26" w:rsidR="009C4D78" w:rsidRPr="009C4D78" w:rsidRDefault="009C4D78" w:rsidP="00080518">
            <w:pPr>
              <w:spacing w:after="0" w:line="360" w:lineRule="auto"/>
              <w:jc w:val="both"/>
              <w:rPr>
                <w:rFonts w:ascii="Times New Roman" w:hAnsi="Times New Roman" w:cs="Times New Roman"/>
                <w:sz w:val="24"/>
                <w:szCs w:val="24"/>
              </w:rPr>
            </w:pPr>
            <w:r w:rsidRPr="009C4D78">
              <w:rPr>
                <w:rFonts w:ascii="Times New Roman" w:hAnsi="Times New Roman" w:cs="Times New Roman"/>
                <w:sz w:val="24"/>
                <w:szCs w:val="24"/>
              </w:rPr>
              <w:t>Internet</w:t>
            </w:r>
            <w:r w:rsidR="00FF7B07">
              <w:rPr>
                <w:rFonts w:ascii="Times New Roman" w:hAnsi="Times New Roman" w:cs="Times New Roman"/>
                <w:sz w:val="24"/>
                <w:szCs w:val="24"/>
              </w:rPr>
              <w:t>iniame centro</w:t>
            </w:r>
            <w:r w:rsidRPr="009C4D78">
              <w:rPr>
                <w:rFonts w:ascii="Times New Roman" w:hAnsi="Times New Roman" w:cs="Times New Roman"/>
                <w:sz w:val="24"/>
                <w:szCs w:val="24"/>
              </w:rPr>
              <w:t xml:space="preserve"> puslapyje skelbti korupcijos prevencijos programą.</w:t>
            </w:r>
          </w:p>
        </w:tc>
        <w:tc>
          <w:tcPr>
            <w:tcW w:w="1146" w:type="pct"/>
            <w:tcBorders>
              <w:top w:val="single" w:sz="4" w:space="0" w:color="auto"/>
              <w:left w:val="single" w:sz="4" w:space="0" w:color="auto"/>
              <w:bottom w:val="single" w:sz="4" w:space="0" w:color="auto"/>
              <w:right w:val="single" w:sz="4" w:space="0" w:color="auto"/>
            </w:tcBorders>
          </w:tcPr>
          <w:p w14:paraId="1DA0CE5B" w14:textId="51733BF7" w:rsidR="009C4D78" w:rsidRPr="009C4D78" w:rsidRDefault="009C4D78" w:rsidP="00080518">
            <w:pPr>
              <w:spacing w:after="0" w:line="360" w:lineRule="auto"/>
              <w:ind w:left="-12" w:right="-73"/>
              <w:jc w:val="both"/>
              <w:rPr>
                <w:rFonts w:ascii="Times New Roman" w:hAnsi="Times New Roman" w:cs="Times New Roman"/>
                <w:sz w:val="24"/>
                <w:szCs w:val="24"/>
              </w:rPr>
            </w:pPr>
            <w:r w:rsidRPr="009C4D78">
              <w:rPr>
                <w:rFonts w:ascii="Times New Roman" w:hAnsi="Times New Roman" w:cs="Times New Roman"/>
                <w:sz w:val="24"/>
                <w:szCs w:val="24"/>
              </w:rPr>
              <w:t>Asmuo, atsakingas už korupcijos prevenciją įstaigoje</w:t>
            </w:r>
            <w:r w:rsidR="00FF7B07">
              <w:rPr>
                <w:rFonts w:ascii="Times New Roman" w:hAnsi="Times New Roman" w:cs="Times New Roman"/>
                <w:sz w:val="24"/>
                <w:szCs w:val="24"/>
              </w:rPr>
              <w:t>.</w:t>
            </w:r>
            <w:r w:rsidRPr="009C4D78">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tcPr>
          <w:p w14:paraId="3D1928F0" w14:textId="77777777" w:rsidR="009C4D78" w:rsidRPr="009C4D78" w:rsidRDefault="009C4D78" w:rsidP="001172DA">
            <w:pPr>
              <w:spacing w:after="0" w:line="360" w:lineRule="auto"/>
              <w:ind w:right="-68"/>
              <w:rPr>
                <w:rFonts w:ascii="Times New Roman" w:hAnsi="Times New Roman" w:cs="Times New Roman"/>
                <w:sz w:val="24"/>
                <w:szCs w:val="24"/>
              </w:rPr>
            </w:pPr>
            <w:r w:rsidRPr="009C4D78">
              <w:rPr>
                <w:rFonts w:ascii="Times New Roman" w:hAnsi="Times New Roman" w:cs="Times New Roman"/>
                <w:sz w:val="24"/>
                <w:szCs w:val="24"/>
              </w:rPr>
              <w:t>Nuolat.</w:t>
            </w:r>
          </w:p>
        </w:tc>
        <w:tc>
          <w:tcPr>
            <w:tcW w:w="1009" w:type="pct"/>
            <w:tcBorders>
              <w:top w:val="single" w:sz="4" w:space="0" w:color="auto"/>
              <w:left w:val="single" w:sz="4" w:space="0" w:color="auto"/>
              <w:bottom w:val="single" w:sz="4" w:space="0" w:color="auto"/>
              <w:right w:val="single" w:sz="4" w:space="0" w:color="auto"/>
            </w:tcBorders>
          </w:tcPr>
          <w:p w14:paraId="1FA165DB" w14:textId="77777777" w:rsidR="00FF7B07" w:rsidRDefault="009C4D78" w:rsidP="00FF7B07">
            <w:pPr>
              <w:spacing w:after="0" w:line="360" w:lineRule="auto"/>
              <w:ind w:right="-144"/>
              <w:rPr>
                <w:rFonts w:ascii="Times New Roman" w:hAnsi="Times New Roman" w:cs="Times New Roman"/>
                <w:bCs/>
                <w:sz w:val="24"/>
                <w:szCs w:val="24"/>
              </w:rPr>
            </w:pPr>
            <w:r w:rsidRPr="009C4D78">
              <w:rPr>
                <w:rFonts w:ascii="Times New Roman" w:hAnsi="Times New Roman" w:cs="Times New Roman"/>
                <w:bCs/>
                <w:sz w:val="24"/>
                <w:szCs w:val="24"/>
              </w:rPr>
              <w:t>Informacijos viešinimas  įstaigos internetinėje</w:t>
            </w:r>
          </w:p>
          <w:p w14:paraId="09445BA7" w14:textId="0DCD49E5" w:rsidR="009C4D78" w:rsidRPr="009C4D78" w:rsidRDefault="009C4D78" w:rsidP="001172DA">
            <w:pPr>
              <w:spacing w:after="0" w:line="360" w:lineRule="auto"/>
              <w:ind w:right="-144" w:firstLine="30"/>
              <w:rPr>
                <w:rFonts w:ascii="Times New Roman" w:hAnsi="Times New Roman" w:cs="Times New Roman"/>
                <w:sz w:val="24"/>
                <w:szCs w:val="24"/>
              </w:rPr>
            </w:pPr>
            <w:r w:rsidRPr="009C4D78">
              <w:rPr>
                <w:rFonts w:ascii="Times New Roman" w:hAnsi="Times New Roman" w:cs="Times New Roman"/>
                <w:bCs/>
                <w:sz w:val="24"/>
                <w:szCs w:val="24"/>
              </w:rPr>
              <w:t>svetainėje</w:t>
            </w:r>
          </w:p>
        </w:tc>
        <w:tc>
          <w:tcPr>
            <w:tcW w:w="1100" w:type="pct"/>
            <w:tcBorders>
              <w:top w:val="single" w:sz="4" w:space="0" w:color="auto"/>
              <w:left w:val="single" w:sz="4" w:space="0" w:color="auto"/>
              <w:bottom w:val="single" w:sz="4" w:space="0" w:color="auto"/>
              <w:right w:val="single" w:sz="4" w:space="0" w:color="auto"/>
            </w:tcBorders>
          </w:tcPr>
          <w:p w14:paraId="1E7CCEB1" w14:textId="17F73386" w:rsidR="009C4D78" w:rsidRPr="009C4D78" w:rsidRDefault="001172DA" w:rsidP="001172DA">
            <w:pPr>
              <w:tabs>
                <w:tab w:val="left" w:pos="10440"/>
                <w:tab w:val="left" w:pos="10620"/>
                <w:tab w:val="left" w:pos="10800"/>
              </w:tabs>
              <w:spacing w:after="0" w:line="360" w:lineRule="auto"/>
              <w:ind w:left="98" w:right="-165"/>
              <w:rPr>
                <w:rFonts w:ascii="Times New Roman" w:hAnsi="Times New Roman" w:cs="Times New Roman"/>
                <w:sz w:val="24"/>
                <w:szCs w:val="24"/>
              </w:rPr>
            </w:pPr>
            <w:r>
              <w:rPr>
                <w:rFonts w:ascii="Times New Roman" w:hAnsi="Times New Roman" w:cs="Times New Roman"/>
                <w:sz w:val="24"/>
                <w:szCs w:val="24"/>
              </w:rPr>
              <w:t>Visuomenės informa</w:t>
            </w:r>
            <w:r w:rsidR="00A4301E">
              <w:rPr>
                <w:rFonts w:ascii="Times New Roman" w:hAnsi="Times New Roman" w:cs="Times New Roman"/>
                <w:sz w:val="24"/>
                <w:szCs w:val="24"/>
              </w:rPr>
              <w:t>v</w:t>
            </w:r>
            <w:r>
              <w:rPr>
                <w:rFonts w:ascii="Times New Roman" w:hAnsi="Times New Roman" w:cs="Times New Roman"/>
                <w:sz w:val="24"/>
                <w:szCs w:val="24"/>
              </w:rPr>
              <w:t>imas</w:t>
            </w:r>
            <w:r w:rsidR="00A4301E">
              <w:rPr>
                <w:rFonts w:ascii="Times New Roman" w:hAnsi="Times New Roman" w:cs="Times New Roman"/>
                <w:sz w:val="24"/>
                <w:szCs w:val="24"/>
              </w:rPr>
              <w:t>.</w:t>
            </w:r>
          </w:p>
          <w:p w14:paraId="3512188B" w14:textId="77777777" w:rsidR="009C4D78" w:rsidRPr="009C4D78" w:rsidRDefault="009C4D78" w:rsidP="00080518">
            <w:pPr>
              <w:spacing w:after="0" w:line="360" w:lineRule="auto"/>
              <w:ind w:left="98" w:right="-165"/>
              <w:jc w:val="both"/>
              <w:rPr>
                <w:rFonts w:ascii="Times New Roman" w:hAnsi="Times New Roman" w:cs="Times New Roman"/>
                <w:sz w:val="24"/>
                <w:szCs w:val="24"/>
              </w:rPr>
            </w:pPr>
          </w:p>
        </w:tc>
      </w:tr>
      <w:tr w:rsidR="009C4D78" w:rsidRPr="006670F3" w14:paraId="52C0AA36" w14:textId="77777777" w:rsidTr="00787A3C">
        <w:trPr>
          <w:trHeight w:val="497"/>
        </w:trPr>
        <w:tc>
          <w:tcPr>
            <w:tcW w:w="5000" w:type="pct"/>
            <w:gridSpan w:val="7"/>
            <w:tcBorders>
              <w:top w:val="single" w:sz="4" w:space="0" w:color="auto"/>
              <w:left w:val="single" w:sz="4" w:space="0" w:color="auto"/>
              <w:bottom w:val="single" w:sz="4" w:space="0" w:color="auto"/>
              <w:right w:val="single" w:sz="4" w:space="0" w:color="auto"/>
            </w:tcBorders>
          </w:tcPr>
          <w:p w14:paraId="65504053" w14:textId="77777777" w:rsidR="009C4D78" w:rsidRPr="009C4D78" w:rsidRDefault="009C4D78" w:rsidP="00CB5981">
            <w:pPr>
              <w:tabs>
                <w:tab w:val="left" w:pos="1080"/>
                <w:tab w:val="left" w:pos="10440"/>
                <w:tab w:val="left" w:pos="10620"/>
                <w:tab w:val="left" w:pos="10800"/>
              </w:tabs>
              <w:spacing w:after="0" w:line="360" w:lineRule="auto"/>
              <w:ind w:right="-165"/>
              <w:jc w:val="both"/>
              <w:rPr>
                <w:rFonts w:ascii="Times New Roman" w:hAnsi="Times New Roman" w:cs="Times New Roman"/>
                <w:sz w:val="24"/>
                <w:szCs w:val="24"/>
              </w:rPr>
            </w:pPr>
            <w:r w:rsidRPr="009C4D78">
              <w:rPr>
                <w:rFonts w:ascii="Times New Roman" w:hAnsi="Times New Roman" w:cs="Times New Roman"/>
                <w:b/>
                <w:sz w:val="24"/>
                <w:szCs w:val="24"/>
              </w:rPr>
              <w:t xml:space="preserve">2. Tikslas – </w:t>
            </w:r>
            <w:r w:rsidRPr="009C4D78">
              <w:rPr>
                <w:rFonts w:ascii="Times New Roman" w:eastAsia="Arial" w:hAnsi="Times New Roman" w:cs="Times New Roman"/>
                <w:b/>
                <w:sz w:val="24"/>
                <w:szCs w:val="24"/>
              </w:rPr>
              <w:t>siekti didesnio sprendimų ir procedūrų skaidrumo, viešumo, atskaitingumo visuomenei</w:t>
            </w:r>
            <w:r w:rsidRPr="009C4D78">
              <w:rPr>
                <w:rFonts w:ascii="Times New Roman" w:hAnsi="Times New Roman" w:cs="Times New Roman"/>
                <w:b/>
                <w:sz w:val="24"/>
                <w:szCs w:val="24"/>
              </w:rPr>
              <w:t xml:space="preserve"> įstaigos veiklos srityse.</w:t>
            </w:r>
            <w:r w:rsidRPr="009C4D78">
              <w:rPr>
                <w:rFonts w:ascii="Times New Roman" w:eastAsia="Arial" w:hAnsi="Times New Roman" w:cs="Times New Roman"/>
                <w:b/>
                <w:sz w:val="24"/>
                <w:szCs w:val="24"/>
              </w:rPr>
              <w:t xml:space="preserve"> </w:t>
            </w:r>
          </w:p>
        </w:tc>
      </w:tr>
      <w:tr w:rsidR="009C4D78" w:rsidRPr="006670F3" w14:paraId="0E4714C1" w14:textId="77777777" w:rsidTr="00787A3C">
        <w:trPr>
          <w:trHeight w:val="497"/>
        </w:trPr>
        <w:tc>
          <w:tcPr>
            <w:tcW w:w="5000" w:type="pct"/>
            <w:gridSpan w:val="7"/>
            <w:tcBorders>
              <w:top w:val="single" w:sz="4" w:space="0" w:color="auto"/>
              <w:left w:val="single" w:sz="4" w:space="0" w:color="auto"/>
              <w:bottom w:val="single" w:sz="4" w:space="0" w:color="auto"/>
              <w:right w:val="single" w:sz="4" w:space="0" w:color="auto"/>
            </w:tcBorders>
          </w:tcPr>
          <w:p w14:paraId="72C63E18" w14:textId="2A4A6B29" w:rsidR="009523DF" w:rsidRPr="00402771" w:rsidRDefault="009523DF" w:rsidP="00402771">
            <w:pPr>
              <w:pStyle w:val="Default"/>
              <w:numPr>
                <w:ilvl w:val="1"/>
                <w:numId w:val="19"/>
              </w:numPr>
              <w:tabs>
                <w:tab w:val="left" w:pos="1134"/>
              </w:tabs>
              <w:spacing w:line="360" w:lineRule="auto"/>
              <w:jc w:val="both"/>
              <w:rPr>
                <w:b/>
              </w:rPr>
            </w:pPr>
            <w:r w:rsidRPr="00402771">
              <w:rPr>
                <w:b/>
              </w:rPr>
              <w:t>Uždavinys -</w:t>
            </w:r>
            <w:r w:rsidR="009C4D78" w:rsidRPr="00402771">
              <w:rPr>
                <w:b/>
              </w:rPr>
              <w:t xml:space="preserve"> </w:t>
            </w:r>
            <w:r w:rsidR="00402771" w:rsidRPr="00402771">
              <w:rPr>
                <w:b/>
                <w:iCs/>
              </w:rPr>
              <w:t xml:space="preserve">siekti, kad </w:t>
            </w:r>
            <w:r w:rsidR="00402771" w:rsidRPr="00402771">
              <w:rPr>
                <w:b/>
              </w:rPr>
              <w:t>sprendimų priėmimo procesai būtų skaidrūs, atviri ir prieinami visai bendruomenei;</w:t>
            </w:r>
          </w:p>
          <w:p w14:paraId="19A9484B" w14:textId="79135322" w:rsidR="00402771" w:rsidRPr="00402771" w:rsidRDefault="009523DF" w:rsidP="00402771">
            <w:pPr>
              <w:pStyle w:val="Default"/>
              <w:tabs>
                <w:tab w:val="left" w:pos="1134"/>
              </w:tabs>
              <w:spacing w:line="360" w:lineRule="auto"/>
              <w:jc w:val="both"/>
              <w:rPr>
                <w:rFonts w:eastAsia="Arial"/>
                <w:b/>
              </w:rPr>
            </w:pPr>
            <w:r w:rsidRPr="00402771">
              <w:rPr>
                <w:b/>
              </w:rPr>
              <w:t>2.2.</w:t>
            </w:r>
            <w:r w:rsidR="00181E45" w:rsidRPr="00402771">
              <w:rPr>
                <w:b/>
              </w:rPr>
              <w:t xml:space="preserve"> Uždavinys - </w:t>
            </w:r>
            <w:r w:rsidRPr="00402771">
              <w:rPr>
                <w:b/>
              </w:rPr>
              <w:t xml:space="preserve"> </w:t>
            </w:r>
            <w:r w:rsidR="00402771" w:rsidRPr="00402771">
              <w:rPr>
                <w:b/>
                <w:iCs/>
              </w:rPr>
              <w:t>siekti, kad centre</w:t>
            </w:r>
            <w:r w:rsidR="00402771" w:rsidRPr="00402771">
              <w:rPr>
                <w:rFonts w:eastAsia="Arial"/>
                <w:b/>
                <w:iCs/>
              </w:rPr>
              <w:t xml:space="preserve"> būtų vykdoma viešųjų ir privačių interesų derinimo prevencija</w:t>
            </w:r>
            <w:r w:rsidR="00CB5981">
              <w:rPr>
                <w:rFonts w:eastAsia="Arial"/>
                <w:b/>
                <w:iCs/>
              </w:rPr>
              <w:t>.</w:t>
            </w:r>
          </w:p>
        </w:tc>
      </w:tr>
      <w:tr w:rsidR="006E756A" w:rsidRPr="006670F3" w14:paraId="59B2D57C" w14:textId="77777777" w:rsidTr="00787A3C">
        <w:trPr>
          <w:gridAfter w:val="1"/>
          <w:wAfter w:w="4" w:type="pct"/>
          <w:trHeight w:val="1124"/>
        </w:trPr>
        <w:tc>
          <w:tcPr>
            <w:tcW w:w="184" w:type="pct"/>
            <w:tcBorders>
              <w:top w:val="single" w:sz="4" w:space="0" w:color="auto"/>
              <w:left w:val="single" w:sz="4" w:space="0" w:color="auto"/>
              <w:bottom w:val="single" w:sz="4" w:space="0" w:color="auto"/>
              <w:right w:val="single" w:sz="4" w:space="0" w:color="auto"/>
            </w:tcBorders>
          </w:tcPr>
          <w:p w14:paraId="57F3E9BB" w14:textId="77777777" w:rsidR="009C4D78" w:rsidRPr="009C4D78" w:rsidRDefault="009C4D78"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sidRPr="009C4D78">
              <w:rPr>
                <w:rFonts w:ascii="Times New Roman" w:hAnsi="Times New Roman" w:cs="Times New Roman"/>
                <w:sz w:val="24"/>
                <w:szCs w:val="24"/>
              </w:rPr>
              <w:t>1.</w:t>
            </w:r>
          </w:p>
        </w:tc>
        <w:tc>
          <w:tcPr>
            <w:tcW w:w="1006" w:type="pct"/>
            <w:tcBorders>
              <w:top w:val="single" w:sz="4" w:space="0" w:color="auto"/>
              <w:left w:val="single" w:sz="4" w:space="0" w:color="auto"/>
              <w:bottom w:val="single" w:sz="4" w:space="0" w:color="auto"/>
              <w:right w:val="single" w:sz="4" w:space="0" w:color="auto"/>
            </w:tcBorders>
          </w:tcPr>
          <w:p w14:paraId="435A9EEC" w14:textId="369A5FA5" w:rsidR="009C4D78" w:rsidRPr="009C4D78" w:rsidRDefault="00FF7B07" w:rsidP="00A4301E">
            <w:pPr>
              <w:tabs>
                <w:tab w:val="left" w:pos="10440"/>
                <w:tab w:val="left" w:pos="10620"/>
                <w:tab w:val="left" w:pos="10800"/>
              </w:tabs>
              <w:spacing w:after="0" w:line="360" w:lineRule="auto"/>
              <w:rPr>
                <w:rFonts w:ascii="Times New Roman" w:hAnsi="Times New Roman" w:cs="Times New Roman"/>
                <w:sz w:val="24"/>
                <w:szCs w:val="24"/>
              </w:rPr>
            </w:pPr>
            <w:r>
              <w:rPr>
                <w:rFonts w:ascii="Times New Roman" w:hAnsi="Times New Roman" w:cs="Times New Roman"/>
                <w:bCs/>
                <w:sz w:val="24"/>
                <w:szCs w:val="24"/>
              </w:rPr>
              <w:t>Centro</w:t>
            </w:r>
            <w:r w:rsidR="009C4D78" w:rsidRPr="009C4D78">
              <w:rPr>
                <w:rFonts w:ascii="Times New Roman" w:hAnsi="Times New Roman" w:cs="Times New Roman"/>
                <w:bCs/>
                <w:sz w:val="24"/>
                <w:szCs w:val="24"/>
              </w:rPr>
              <w:t xml:space="preserve"> internet</w:t>
            </w:r>
            <w:r w:rsidR="00206357">
              <w:rPr>
                <w:rFonts w:ascii="Times New Roman" w:hAnsi="Times New Roman" w:cs="Times New Roman"/>
                <w:bCs/>
                <w:sz w:val="24"/>
                <w:szCs w:val="24"/>
              </w:rPr>
              <w:t>inės</w:t>
            </w:r>
            <w:r w:rsidR="009C4D78" w:rsidRPr="009C4D78">
              <w:rPr>
                <w:rFonts w:ascii="Times New Roman" w:hAnsi="Times New Roman" w:cs="Times New Roman"/>
                <w:bCs/>
                <w:sz w:val="24"/>
                <w:szCs w:val="24"/>
              </w:rPr>
              <w:t xml:space="preserve"> svetainės</w:t>
            </w:r>
            <w:r w:rsidR="00206357">
              <w:rPr>
                <w:rFonts w:ascii="Times New Roman" w:hAnsi="Times New Roman" w:cs="Times New Roman"/>
                <w:bCs/>
                <w:sz w:val="24"/>
                <w:szCs w:val="24"/>
              </w:rPr>
              <w:t xml:space="preserve"> </w:t>
            </w:r>
            <w:r w:rsidR="009C4D78" w:rsidRPr="009C4D78">
              <w:rPr>
                <w:rFonts w:ascii="Times New Roman" w:hAnsi="Times New Roman" w:cs="Times New Roman"/>
                <w:bCs/>
                <w:sz w:val="24"/>
                <w:szCs w:val="24"/>
              </w:rPr>
              <w:t xml:space="preserve">skiltyje „Korupcijos prevencija“ skelbti su </w:t>
            </w:r>
            <w:r w:rsidR="009C4D78" w:rsidRPr="009C4D78">
              <w:rPr>
                <w:rFonts w:ascii="Times New Roman" w:hAnsi="Times New Roman" w:cs="Times New Roman"/>
                <w:bCs/>
                <w:sz w:val="24"/>
                <w:szCs w:val="24"/>
              </w:rPr>
              <w:lastRenderedPageBreak/>
              <w:t>korupcijos prevencija susijusią aktualią informaciją.</w:t>
            </w:r>
          </w:p>
        </w:tc>
        <w:tc>
          <w:tcPr>
            <w:tcW w:w="1146" w:type="pct"/>
            <w:tcBorders>
              <w:top w:val="single" w:sz="4" w:space="0" w:color="auto"/>
              <w:left w:val="single" w:sz="4" w:space="0" w:color="auto"/>
              <w:bottom w:val="single" w:sz="4" w:space="0" w:color="auto"/>
              <w:right w:val="single" w:sz="4" w:space="0" w:color="auto"/>
            </w:tcBorders>
          </w:tcPr>
          <w:p w14:paraId="4BF4BEA7" w14:textId="616000EB" w:rsidR="00A4301E" w:rsidRDefault="00291DD0"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r>
              <w:rPr>
                <w:rFonts w:ascii="Times New Roman" w:hAnsi="Times New Roman" w:cs="Times New Roman"/>
                <w:sz w:val="24"/>
                <w:szCs w:val="24"/>
              </w:rPr>
              <w:lastRenderedPageBreak/>
              <w:t>Centro d</w:t>
            </w:r>
            <w:r w:rsidR="009C4D78" w:rsidRPr="009C4D78">
              <w:rPr>
                <w:rFonts w:ascii="Times New Roman" w:hAnsi="Times New Roman" w:cs="Times New Roman"/>
                <w:sz w:val="24"/>
                <w:szCs w:val="24"/>
              </w:rPr>
              <w:t xml:space="preserve">irektorius;             </w:t>
            </w:r>
          </w:p>
          <w:p w14:paraId="068FA478" w14:textId="14337E88" w:rsidR="009C4D78" w:rsidRPr="009C4D78" w:rsidRDefault="009C4D78"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 xml:space="preserve">asmuo, atsakingas už </w:t>
            </w:r>
            <w:r w:rsidR="00DF12BE">
              <w:rPr>
                <w:rFonts w:ascii="Times New Roman" w:hAnsi="Times New Roman" w:cs="Times New Roman"/>
                <w:sz w:val="24"/>
                <w:szCs w:val="24"/>
              </w:rPr>
              <w:t xml:space="preserve">   </w:t>
            </w:r>
            <w:r w:rsidRPr="009C4D78">
              <w:rPr>
                <w:rFonts w:ascii="Times New Roman" w:hAnsi="Times New Roman" w:cs="Times New Roman"/>
                <w:sz w:val="24"/>
                <w:szCs w:val="24"/>
              </w:rPr>
              <w:t>korupcijos prevenciją ir kontrolę įstaigoje</w:t>
            </w:r>
            <w:r w:rsidR="00F22900">
              <w:rPr>
                <w:rFonts w:ascii="Times New Roman" w:hAnsi="Times New Roman" w:cs="Times New Roman"/>
                <w:sz w:val="24"/>
                <w:szCs w:val="24"/>
              </w:rPr>
              <w:t>.</w:t>
            </w:r>
          </w:p>
          <w:p w14:paraId="4FA5562D" w14:textId="69C26C03" w:rsidR="009C4D78" w:rsidRPr="009C4D78" w:rsidRDefault="009C4D78"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14:paraId="14E7DA3C" w14:textId="77777777" w:rsidR="009C4D78" w:rsidRPr="009C4D78" w:rsidRDefault="009C4D78" w:rsidP="00080518">
            <w:pPr>
              <w:tabs>
                <w:tab w:val="left" w:pos="10440"/>
                <w:tab w:val="left" w:pos="10620"/>
                <w:tab w:val="left" w:pos="10800"/>
              </w:tabs>
              <w:spacing w:after="0" w:line="360" w:lineRule="auto"/>
              <w:ind w:left="23" w:right="-36"/>
              <w:jc w:val="both"/>
              <w:rPr>
                <w:rFonts w:ascii="Times New Roman" w:hAnsi="Times New Roman" w:cs="Times New Roman"/>
                <w:bCs/>
                <w:sz w:val="24"/>
                <w:szCs w:val="24"/>
              </w:rPr>
            </w:pPr>
            <w:r w:rsidRPr="009C4D78">
              <w:rPr>
                <w:rFonts w:ascii="Times New Roman" w:hAnsi="Times New Roman" w:cs="Times New Roman"/>
                <w:bCs/>
                <w:sz w:val="24"/>
                <w:szCs w:val="24"/>
              </w:rPr>
              <w:t>Nuolat.</w:t>
            </w:r>
          </w:p>
        </w:tc>
        <w:tc>
          <w:tcPr>
            <w:tcW w:w="1009" w:type="pct"/>
            <w:tcBorders>
              <w:top w:val="single" w:sz="4" w:space="0" w:color="auto"/>
              <w:left w:val="single" w:sz="4" w:space="0" w:color="auto"/>
              <w:bottom w:val="single" w:sz="4" w:space="0" w:color="auto"/>
              <w:right w:val="single" w:sz="4" w:space="0" w:color="auto"/>
            </w:tcBorders>
          </w:tcPr>
          <w:p w14:paraId="1DABFA21" w14:textId="77777777" w:rsidR="009C4D78" w:rsidRPr="009C4D78" w:rsidRDefault="009C4D78" w:rsidP="00A4301E">
            <w:pPr>
              <w:tabs>
                <w:tab w:val="left" w:pos="10440"/>
                <w:tab w:val="left" w:pos="10620"/>
                <w:tab w:val="left" w:pos="10800"/>
              </w:tabs>
              <w:spacing w:after="0" w:line="360" w:lineRule="auto"/>
              <w:ind w:right="-172"/>
              <w:rPr>
                <w:rFonts w:ascii="Times New Roman" w:hAnsi="Times New Roman" w:cs="Times New Roman"/>
                <w:sz w:val="24"/>
                <w:szCs w:val="24"/>
              </w:rPr>
            </w:pPr>
            <w:r w:rsidRPr="009C4D78">
              <w:rPr>
                <w:rFonts w:ascii="Times New Roman" w:hAnsi="Times New Roman" w:cs="Times New Roman"/>
                <w:bCs/>
                <w:sz w:val="24"/>
                <w:szCs w:val="24"/>
              </w:rPr>
              <w:t>Paskelbtos informacijos, susijusios su korupcijos prevencija, įstaigos interneto svetainėje skaičius.</w:t>
            </w:r>
          </w:p>
        </w:tc>
        <w:tc>
          <w:tcPr>
            <w:tcW w:w="1100" w:type="pct"/>
            <w:tcBorders>
              <w:top w:val="single" w:sz="4" w:space="0" w:color="auto"/>
              <w:left w:val="single" w:sz="4" w:space="0" w:color="auto"/>
              <w:bottom w:val="single" w:sz="4" w:space="0" w:color="auto"/>
              <w:right w:val="single" w:sz="4" w:space="0" w:color="auto"/>
            </w:tcBorders>
          </w:tcPr>
          <w:p w14:paraId="1AE4B23C" w14:textId="77777777" w:rsidR="006E756A" w:rsidRDefault="00A4301E" w:rsidP="00A4301E">
            <w:pPr>
              <w:tabs>
                <w:tab w:val="left" w:pos="10440"/>
                <w:tab w:val="left" w:pos="10620"/>
                <w:tab w:val="left" w:pos="10800"/>
              </w:tabs>
              <w:spacing w:after="0" w:line="360" w:lineRule="auto"/>
              <w:ind w:left="98" w:right="-165"/>
              <w:rPr>
                <w:rFonts w:ascii="Times New Roman" w:hAnsi="Times New Roman" w:cs="Times New Roman"/>
                <w:sz w:val="24"/>
                <w:szCs w:val="24"/>
              </w:rPr>
            </w:pPr>
            <w:r>
              <w:rPr>
                <w:rFonts w:ascii="Times New Roman" w:hAnsi="Times New Roman" w:cs="Times New Roman"/>
                <w:sz w:val="24"/>
                <w:szCs w:val="24"/>
              </w:rPr>
              <w:t xml:space="preserve">Pateikiama </w:t>
            </w:r>
            <w:r w:rsidR="009C4D78" w:rsidRPr="009C4D78">
              <w:rPr>
                <w:rFonts w:ascii="Times New Roman" w:hAnsi="Times New Roman" w:cs="Times New Roman"/>
                <w:sz w:val="24"/>
                <w:szCs w:val="24"/>
              </w:rPr>
              <w:t>informacija, susijusi</w:t>
            </w:r>
          </w:p>
          <w:p w14:paraId="69A77EA8" w14:textId="529658B9" w:rsidR="009C4D78" w:rsidRPr="009C4D78" w:rsidRDefault="009C4D78" w:rsidP="00A4301E">
            <w:pPr>
              <w:tabs>
                <w:tab w:val="left" w:pos="10440"/>
                <w:tab w:val="left" w:pos="10620"/>
                <w:tab w:val="left" w:pos="10800"/>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su korupcijos prevencija</w:t>
            </w:r>
            <w:r w:rsidR="00A4301E">
              <w:rPr>
                <w:rFonts w:ascii="Times New Roman" w:hAnsi="Times New Roman" w:cs="Times New Roman"/>
                <w:sz w:val="24"/>
                <w:szCs w:val="24"/>
              </w:rPr>
              <w:t xml:space="preserve"> centre</w:t>
            </w:r>
            <w:r w:rsidRPr="009C4D78">
              <w:rPr>
                <w:rFonts w:ascii="Times New Roman" w:hAnsi="Times New Roman" w:cs="Times New Roman"/>
                <w:sz w:val="24"/>
                <w:szCs w:val="24"/>
              </w:rPr>
              <w:t>.</w:t>
            </w:r>
          </w:p>
        </w:tc>
      </w:tr>
      <w:tr w:rsidR="006E756A" w:rsidRPr="006670F3" w14:paraId="415E7ADB" w14:textId="77777777" w:rsidTr="00787A3C">
        <w:trPr>
          <w:gridAfter w:val="1"/>
          <w:wAfter w:w="4" w:type="pct"/>
          <w:trHeight w:val="1729"/>
        </w:trPr>
        <w:tc>
          <w:tcPr>
            <w:tcW w:w="184" w:type="pct"/>
            <w:tcBorders>
              <w:top w:val="single" w:sz="4" w:space="0" w:color="auto"/>
              <w:left w:val="single" w:sz="4" w:space="0" w:color="auto"/>
              <w:bottom w:val="single" w:sz="4" w:space="0" w:color="auto"/>
              <w:right w:val="single" w:sz="4" w:space="0" w:color="auto"/>
            </w:tcBorders>
          </w:tcPr>
          <w:p w14:paraId="3CB4E9D0" w14:textId="77777777" w:rsidR="009C4D78" w:rsidRPr="009C4D78" w:rsidRDefault="009C4D78"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sidRPr="009C4D78">
              <w:rPr>
                <w:rFonts w:ascii="Times New Roman" w:hAnsi="Times New Roman" w:cs="Times New Roman"/>
                <w:sz w:val="24"/>
                <w:szCs w:val="24"/>
              </w:rPr>
              <w:t>2.</w:t>
            </w:r>
          </w:p>
        </w:tc>
        <w:tc>
          <w:tcPr>
            <w:tcW w:w="1006" w:type="pct"/>
            <w:tcBorders>
              <w:top w:val="single" w:sz="4" w:space="0" w:color="auto"/>
              <w:left w:val="single" w:sz="4" w:space="0" w:color="auto"/>
              <w:bottom w:val="single" w:sz="4" w:space="0" w:color="auto"/>
              <w:right w:val="single" w:sz="4" w:space="0" w:color="auto"/>
            </w:tcBorders>
          </w:tcPr>
          <w:p w14:paraId="037A9C65" w14:textId="273EFDD8" w:rsidR="009C4D78" w:rsidRPr="009C4D78" w:rsidRDefault="00206357" w:rsidP="00A4301E">
            <w:pPr>
              <w:tabs>
                <w:tab w:val="left" w:pos="10440"/>
                <w:tab w:val="left" w:pos="10620"/>
                <w:tab w:val="left" w:pos="10800"/>
              </w:tabs>
              <w:spacing w:after="0" w:line="360" w:lineRule="auto"/>
              <w:rPr>
                <w:rFonts w:ascii="Times New Roman" w:hAnsi="Times New Roman" w:cs="Times New Roman"/>
                <w:sz w:val="24"/>
                <w:szCs w:val="24"/>
              </w:rPr>
            </w:pPr>
            <w:r>
              <w:rPr>
                <w:rFonts w:ascii="Times New Roman" w:hAnsi="Times New Roman" w:cs="Times New Roman"/>
                <w:sz w:val="24"/>
                <w:szCs w:val="24"/>
              </w:rPr>
              <w:t>Centro</w:t>
            </w:r>
            <w:r w:rsidR="009C4D78" w:rsidRPr="009C4D78">
              <w:rPr>
                <w:rFonts w:ascii="Times New Roman" w:hAnsi="Times New Roman" w:cs="Times New Roman"/>
                <w:sz w:val="24"/>
                <w:szCs w:val="24"/>
              </w:rPr>
              <w:t xml:space="preserve"> internet</w:t>
            </w:r>
            <w:r>
              <w:rPr>
                <w:rFonts w:ascii="Times New Roman" w:hAnsi="Times New Roman" w:cs="Times New Roman"/>
                <w:sz w:val="24"/>
                <w:szCs w:val="24"/>
              </w:rPr>
              <w:t>inėje</w:t>
            </w:r>
            <w:r w:rsidR="009C4D78" w:rsidRPr="009C4D78">
              <w:rPr>
                <w:rFonts w:ascii="Times New Roman" w:hAnsi="Times New Roman" w:cs="Times New Roman"/>
                <w:sz w:val="24"/>
                <w:szCs w:val="24"/>
              </w:rPr>
              <w:t xml:space="preserve"> svetainėje skelbti informaciją apie laisvas pareigybes ir jų aprašymus.</w:t>
            </w:r>
          </w:p>
        </w:tc>
        <w:tc>
          <w:tcPr>
            <w:tcW w:w="1146" w:type="pct"/>
            <w:tcBorders>
              <w:top w:val="single" w:sz="4" w:space="0" w:color="auto"/>
              <w:left w:val="single" w:sz="4" w:space="0" w:color="auto"/>
              <w:bottom w:val="single" w:sz="4" w:space="0" w:color="auto"/>
              <w:right w:val="single" w:sz="4" w:space="0" w:color="auto"/>
            </w:tcBorders>
          </w:tcPr>
          <w:p w14:paraId="11CE7B47" w14:textId="0058CD23" w:rsidR="009C4D78" w:rsidRPr="009C4D78" w:rsidRDefault="00402BEF"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r>
              <w:rPr>
                <w:rFonts w:ascii="Times New Roman" w:hAnsi="Times New Roman" w:cs="Times New Roman"/>
                <w:sz w:val="24"/>
                <w:szCs w:val="24"/>
              </w:rPr>
              <w:t>Centro d</w:t>
            </w:r>
            <w:r w:rsidR="009C4D78" w:rsidRPr="009C4D78">
              <w:rPr>
                <w:rFonts w:ascii="Times New Roman" w:hAnsi="Times New Roman" w:cs="Times New Roman"/>
                <w:sz w:val="24"/>
                <w:szCs w:val="24"/>
              </w:rPr>
              <w:t>irektorius</w:t>
            </w:r>
            <w:r w:rsidR="00F22900">
              <w:rPr>
                <w:rFonts w:ascii="Times New Roman" w:hAnsi="Times New Roman" w:cs="Times New Roman"/>
                <w:sz w:val="24"/>
                <w:szCs w:val="24"/>
              </w:rPr>
              <w:t>.</w:t>
            </w:r>
            <w:r w:rsidR="009C4D78" w:rsidRPr="009C4D78">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tcPr>
          <w:p w14:paraId="395C0931" w14:textId="77777777" w:rsidR="009C4D78" w:rsidRPr="009C4D78" w:rsidRDefault="009C4D78" w:rsidP="00A4301E">
            <w:pPr>
              <w:tabs>
                <w:tab w:val="left" w:pos="10440"/>
                <w:tab w:val="left" w:pos="10620"/>
                <w:tab w:val="left" w:pos="10800"/>
              </w:tabs>
              <w:spacing w:after="0" w:line="360" w:lineRule="auto"/>
              <w:ind w:left="23" w:right="-36"/>
              <w:rPr>
                <w:rFonts w:ascii="Times New Roman" w:hAnsi="Times New Roman" w:cs="Times New Roman"/>
                <w:bCs/>
                <w:sz w:val="24"/>
                <w:szCs w:val="24"/>
              </w:rPr>
            </w:pPr>
            <w:r w:rsidRPr="009C4D78">
              <w:rPr>
                <w:rFonts w:ascii="Times New Roman" w:hAnsi="Times New Roman" w:cs="Times New Roman"/>
                <w:bCs/>
                <w:sz w:val="24"/>
                <w:szCs w:val="24"/>
              </w:rPr>
              <w:t>Nuolat.</w:t>
            </w:r>
          </w:p>
        </w:tc>
        <w:tc>
          <w:tcPr>
            <w:tcW w:w="1009" w:type="pct"/>
            <w:tcBorders>
              <w:top w:val="single" w:sz="4" w:space="0" w:color="auto"/>
              <w:left w:val="single" w:sz="4" w:space="0" w:color="auto"/>
              <w:bottom w:val="single" w:sz="4" w:space="0" w:color="auto"/>
              <w:right w:val="single" w:sz="4" w:space="0" w:color="auto"/>
            </w:tcBorders>
          </w:tcPr>
          <w:p w14:paraId="1AD971B2" w14:textId="77777777" w:rsidR="009C4D78" w:rsidRPr="009C4D78" w:rsidRDefault="009C4D78" w:rsidP="00A4301E">
            <w:pPr>
              <w:tabs>
                <w:tab w:val="left" w:pos="10440"/>
                <w:tab w:val="left" w:pos="10620"/>
                <w:tab w:val="left" w:pos="10800"/>
              </w:tabs>
              <w:spacing w:after="0" w:line="360" w:lineRule="auto"/>
              <w:ind w:right="-172"/>
              <w:rPr>
                <w:rFonts w:ascii="Times New Roman" w:hAnsi="Times New Roman" w:cs="Times New Roman"/>
                <w:bCs/>
                <w:sz w:val="24"/>
                <w:szCs w:val="24"/>
              </w:rPr>
            </w:pPr>
            <w:r w:rsidRPr="009C4D78">
              <w:rPr>
                <w:rFonts w:ascii="Times New Roman" w:hAnsi="Times New Roman" w:cs="Times New Roman"/>
                <w:bCs/>
                <w:sz w:val="24"/>
                <w:szCs w:val="24"/>
              </w:rPr>
              <w:t>Skelbiamos informacijos aktualumas ir atitikimas faktinei situacijai.</w:t>
            </w:r>
          </w:p>
        </w:tc>
        <w:tc>
          <w:tcPr>
            <w:tcW w:w="1100" w:type="pct"/>
            <w:tcBorders>
              <w:top w:val="single" w:sz="4" w:space="0" w:color="auto"/>
              <w:left w:val="single" w:sz="4" w:space="0" w:color="auto"/>
              <w:bottom w:val="single" w:sz="4" w:space="0" w:color="auto"/>
              <w:right w:val="single" w:sz="4" w:space="0" w:color="auto"/>
            </w:tcBorders>
          </w:tcPr>
          <w:p w14:paraId="22EB8BCA" w14:textId="1413BEEC" w:rsidR="009C4D78" w:rsidRPr="009C4D78" w:rsidRDefault="00402BEF" w:rsidP="00A4301E">
            <w:pPr>
              <w:tabs>
                <w:tab w:val="left" w:pos="10440"/>
                <w:tab w:val="left" w:pos="10620"/>
                <w:tab w:val="left" w:pos="10800"/>
              </w:tabs>
              <w:spacing w:after="0" w:line="360" w:lineRule="auto"/>
              <w:ind w:left="98" w:right="-165"/>
              <w:rPr>
                <w:rFonts w:ascii="Times New Roman" w:hAnsi="Times New Roman" w:cs="Times New Roman"/>
                <w:sz w:val="24"/>
                <w:szCs w:val="24"/>
              </w:rPr>
            </w:pPr>
            <w:r>
              <w:rPr>
                <w:rFonts w:ascii="Times New Roman" w:hAnsi="Times New Roman" w:cs="Times New Roman"/>
                <w:sz w:val="24"/>
                <w:szCs w:val="24"/>
              </w:rPr>
              <w:t>Į</w:t>
            </w:r>
            <w:r w:rsidR="009C4D78" w:rsidRPr="009C4D78">
              <w:rPr>
                <w:rFonts w:ascii="Times New Roman" w:hAnsi="Times New Roman" w:cs="Times New Roman"/>
                <w:sz w:val="24"/>
                <w:szCs w:val="24"/>
              </w:rPr>
              <w:t>gyvendintas viešumo principas.</w:t>
            </w:r>
          </w:p>
        </w:tc>
      </w:tr>
      <w:tr w:rsidR="006E756A" w:rsidRPr="006670F3" w14:paraId="421FEB61" w14:textId="77777777" w:rsidTr="00787A3C">
        <w:trPr>
          <w:gridAfter w:val="1"/>
          <w:wAfter w:w="4" w:type="pct"/>
          <w:trHeight w:val="1729"/>
        </w:trPr>
        <w:tc>
          <w:tcPr>
            <w:tcW w:w="184" w:type="pct"/>
            <w:tcBorders>
              <w:top w:val="single" w:sz="4" w:space="0" w:color="auto"/>
              <w:left w:val="single" w:sz="4" w:space="0" w:color="auto"/>
              <w:bottom w:val="single" w:sz="4" w:space="0" w:color="auto"/>
              <w:right w:val="single" w:sz="4" w:space="0" w:color="auto"/>
            </w:tcBorders>
          </w:tcPr>
          <w:p w14:paraId="609BFF6B" w14:textId="77777777" w:rsidR="009C4D78" w:rsidRPr="009C4D78" w:rsidRDefault="009C4D78"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sidRPr="009C4D78">
              <w:rPr>
                <w:rFonts w:ascii="Times New Roman" w:hAnsi="Times New Roman" w:cs="Times New Roman"/>
                <w:sz w:val="24"/>
                <w:szCs w:val="24"/>
              </w:rPr>
              <w:t>3.</w:t>
            </w:r>
          </w:p>
        </w:tc>
        <w:tc>
          <w:tcPr>
            <w:tcW w:w="1006" w:type="pct"/>
            <w:tcBorders>
              <w:top w:val="single" w:sz="4" w:space="0" w:color="auto"/>
              <w:left w:val="single" w:sz="4" w:space="0" w:color="auto"/>
              <w:bottom w:val="single" w:sz="4" w:space="0" w:color="auto"/>
              <w:right w:val="single" w:sz="4" w:space="0" w:color="auto"/>
            </w:tcBorders>
          </w:tcPr>
          <w:p w14:paraId="5BA2A03C" w14:textId="477CDCEC" w:rsidR="009C4D78" w:rsidRPr="009C4D78" w:rsidRDefault="009C4D78" w:rsidP="00A4301E">
            <w:pPr>
              <w:tabs>
                <w:tab w:val="left" w:pos="10440"/>
                <w:tab w:val="left" w:pos="10620"/>
                <w:tab w:val="left" w:pos="10800"/>
              </w:tabs>
              <w:spacing w:after="0" w:line="360" w:lineRule="auto"/>
              <w:rPr>
                <w:rFonts w:ascii="Times New Roman" w:hAnsi="Times New Roman" w:cs="Times New Roman"/>
                <w:sz w:val="24"/>
                <w:szCs w:val="24"/>
              </w:rPr>
            </w:pPr>
            <w:r w:rsidRPr="009C4D78">
              <w:rPr>
                <w:rFonts w:ascii="Times New Roman" w:hAnsi="Times New Roman" w:cs="Times New Roman"/>
                <w:sz w:val="24"/>
                <w:szCs w:val="24"/>
              </w:rPr>
              <w:t xml:space="preserve">Informuoti visuomenę apie </w:t>
            </w:r>
            <w:r w:rsidR="00291DD0">
              <w:rPr>
                <w:rFonts w:ascii="Times New Roman" w:hAnsi="Times New Roman" w:cs="Times New Roman"/>
                <w:sz w:val="24"/>
                <w:szCs w:val="24"/>
              </w:rPr>
              <w:t>centro</w:t>
            </w:r>
            <w:r w:rsidRPr="009C4D78">
              <w:rPr>
                <w:rFonts w:ascii="Times New Roman" w:hAnsi="Times New Roman" w:cs="Times New Roman"/>
                <w:sz w:val="24"/>
                <w:szCs w:val="24"/>
              </w:rPr>
              <w:t xml:space="preserve"> darbuotojų vidutinį darbo užmokestį.</w:t>
            </w:r>
          </w:p>
        </w:tc>
        <w:tc>
          <w:tcPr>
            <w:tcW w:w="1146" w:type="pct"/>
            <w:tcBorders>
              <w:top w:val="single" w:sz="4" w:space="0" w:color="auto"/>
              <w:left w:val="single" w:sz="4" w:space="0" w:color="auto"/>
              <w:bottom w:val="single" w:sz="4" w:space="0" w:color="auto"/>
              <w:right w:val="single" w:sz="4" w:space="0" w:color="auto"/>
            </w:tcBorders>
          </w:tcPr>
          <w:p w14:paraId="08E9FB03" w14:textId="5EDF7D6A" w:rsidR="009C4D78" w:rsidRPr="009C4D78" w:rsidRDefault="009C4D78"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Vyriausiasis buhalteris</w:t>
            </w:r>
            <w:r w:rsidR="00291DD0">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14:paraId="134F5412" w14:textId="77777777" w:rsidR="009C4D78" w:rsidRPr="009C4D78" w:rsidRDefault="009C4D78" w:rsidP="00A4301E">
            <w:pPr>
              <w:tabs>
                <w:tab w:val="left" w:pos="10440"/>
                <w:tab w:val="left" w:pos="10620"/>
                <w:tab w:val="left" w:pos="10800"/>
              </w:tabs>
              <w:spacing w:after="0" w:line="360" w:lineRule="auto"/>
              <w:ind w:left="23" w:right="-36"/>
              <w:rPr>
                <w:rFonts w:ascii="Times New Roman" w:hAnsi="Times New Roman" w:cs="Times New Roman"/>
                <w:bCs/>
                <w:sz w:val="24"/>
                <w:szCs w:val="24"/>
              </w:rPr>
            </w:pPr>
            <w:r w:rsidRPr="009C4D78">
              <w:rPr>
                <w:rFonts w:ascii="Times New Roman" w:hAnsi="Times New Roman" w:cs="Times New Roman"/>
                <w:bCs/>
                <w:sz w:val="24"/>
                <w:szCs w:val="24"/>
              </w:rPr>
              <w:t>Nuolat, pasibaigus ketvirčiui.</w:t>
            </w:r>
          </w:p>
        </w:tc>
        <w:tc>
          <w:tcPr>
            <w:tcW w:w="1009" w:type="pct"/>
            <w:tcBorders>
              <w:top w:val="single" w:sz="4" w:space="0" w:color="auto"/>
              <w:left w:val="single" w:sz="4" w:space="0" w:color="auto"/>
              <w:bottom w:val="single" w:sz="4" w:space="0" w:color="auto"/>
              <w:right w:val="single" w:sz="4" w:space="0" w:color="auto"/>
            </w:tcBorders>
          </w:tcPr>
          <w:p w14:paraId="6558EFEF" w14:textId="77777777" w:rsidR="009C4D78" w:rsidRPr="009C4D78" w:rsidRDefault="009C4D78" w:rsidP="00A4301E">
            <w:pPr>
              <w:tabs>
                <w:tab w:val="left" w:pos="10440"/>
                <w:tab w:val="left" w:pos="10620"/>
                <w:tab w:val="left" w:pos="10800"/>
              </w:tabs>
              <w:spacing w:after="0" w:line="360" w:lineRule="auto"/>
              <w:ind w:right="-172"/>
              <w:rPr>
                <w:rFonts w:ascii="Times New Roman" w:hAnsi="Times New Roman" w:cs="Times New Roman"/>
                <w:bCs/>
                <w:sz w:val="24"/>
                <w:szCs w:val="24"/>
              </w:rPr>
            </w:pPr>
            <w:r w:rsidRPr="009C4D78">
              <w:rPr>
                <w:rFonts w:ascii="Times New Roman" w:hAnsi="Times New Roman" w:cs="Times New Roman"/>
                <w:sz w:val="24"/>
                <w:szCs w:val="24"/>
              </w:rPr>
              <w:t>Informacijos prieinamumas visuomenei.</w:t>
            </w:r>
          </w:p>
        </w:tc>
        <w:tc>
          <w:tcPr>
            <w:tcW w:w="1100" w:type="pct"/>
            <w:tcBorders>
              <w:top w:val="single" w:sz="4" w:space="0" w:color="auto"/>
              <w:left w:val="single" w:sz="4" w:space="0" w:color="auto"/>
              <w:bottom w:val="single" w:sz="4" w:space="0" w:color="auto"/>
              <w:right w:val="single" w:sz="4" w:space="0" w:color="auto"/>
            </w:tcBorders>
          </w:tcPr>
          <w:p w14:paraId="1FF982E9" w14:textId="77777777" w:rsidR="009C4D78" w:rsidRPr="009C4D78" w:rsidRDefault="009C4D78" w:rsidP="00A4301E">
            <w:pPr>
              <w:tabs>
                <w:tab w:val="left" w:pos="10440"/>
                <w:tab w:val="left" w:pos="10620"/>
                <w:tab w:val="left" w:pos="10800"/>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Padidėjęs visuomenės informuotumas apie darbuotojų vidutinį darbo užmokestį.</w:t>
            </w:r>
          </w:p>
        </w:tc>
      </w:tr>
      <w:tr w:rsidR="006E756A" w:rsidRPr="006670F3" w14:paraId="273A89FF" w14:textId="77777777" w:rsidTr="00787A3C">
        <w:trPr>
          <w:gridAfter w:val="1"/>
          <w:wAfter w:w="4" w:type="pct"/>
          <w:trHeight w:val="1729"/>
        </w:trPr>
        <w:tc>
          <w:tcPr>
            <w:tcW w:w="184" w:type="pct"/>
            <w:tcBorders>
              <w:top w:val="single" w:sz="4" w:space="0" w:color="auto"/>
              <w:left w:val="single" w:sz="4" w:space="0" w:color="auto"/>
              <w:bottom w:val="single" w:sz="4" w:space="0" w:color="auto"/>
              <w:right w:val="single" w:sz="4" w:space="0" w:color="auto"/>
            </w:tcBorders>
          </w:tcPr>
          <w:p w14:paraId="5D95ADB2" w14:textId="77777777" w:rsidR="009C4D78" w:rsidRPr="009C4D78" w:rsidRDefault="009C4D78"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sidRPr="009C4D78">
              <w:rPr>
                <w:rFonts w:ascii="Times New Roman" w:hAnsi="Times New Roman" w:cs="Times New Roman"/>
                <w:sz w:val="24"/>
                <w:szCs w:val="24"/>
              </w:rPr>
              <w:t>4.</w:t>
            </w:r>
          </w:p>
        </w:tc>
        <w:tc>
          <w:tcPr>
            <w:tcW w:w="1006" w:type="pct"/>
            <w:tcBorders>
              <w:top w:val="single" w:sz="4" w:space="0" w:color="auto"/>
              <w:left w:val="single" w:sz="4" w:space="0" w:color="auto"/>
              <w:bottom w:val="single" w:sz="4" w:space="0" w:color="auto"/>
              <w:right w:val="single" w:sz="4" w:space="0" w:color="auto"/>
            </w:tcBorders>
          </w:tcPr>
          <w:p w14:paraId="52356E1D" w14:textId="77777777" w:rsidR="009C4D78" w:rsidRPr="009C4D78" w:rsidRDefault="009C4D78" w:rsidP="00A4301E">
            <w:pPr>
              <w:tabs>
                <w:tab w:val="left" w:pos="10440"/>
                <w:tab w:val="left" w:pos="10620"/>
                <w:tab w:val="left" w:pos="10800"/>
              </w:tabs>
              <w:spacing w:after="0" w:line="360" w:lineRule="auto"/>
              <w:rPr>
                <w:rFonts w:ascii="Times New Roman" w:hAnsi="Times New Roman" w:cs="Times New Roman"/>
                <w:sz w:val="24"/>
                <w:szCs w:val="24"/>
                <w:shd w:val="clear" w:color="auto" w:fill="FFFFFF"/>
              </w:rPr>
            </w:pPr>
            <w:r w:rsidRPr="009C4D78">
              <w:rPr>
                <w:rFonts w:ascii="Times New Roman" w:hAnsi="Times New Roman" w:cs="Times New Roman"/>
                <w:sz w:val="24"/>
                <w:szCs w:val="24"/>
              </w:rPr>
              <w:t>Užtikrinti finansų naudojimo viešumą.</w:t>
            </w:r>
          </w:p>
          <w:p w14:paraId="66CE3051" w14:textId="77777777" w:rsidR="009C4D78" w:rsidRPr="009C4D78" w:rsidRDefault="009C4D78" w:rsidP="00A4301E">
            <w:pPr>
              <w:tabs>
                <w:tab w:val="left" w:pos="10440"/>
                <w:tab w:val="left" w:pos="10620"/>
                <w:tab w:val="left" w:pos="10800"/>
              </w:tabs>
              <w:spacing w:after="0" w:line="360" w:lineRule="auto"/>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0F206ED7" w14:textId="27692198" w:rsidR="009C4D78" w:rsidRPr="009C4D78" w:rsidRDefault="009C4D78"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Vyriausiasis buhalteris</w:t>
            </w:r>
            <w:r w:rsidR="00AF7820">
              <w:rPr>
                <w:rFonts w:ascii="Times New Roman" w:hAnsi="Times New Roman" w:cs="Times New Roman"/>
                <w:sz w:val="24"/>
                <w:szCs w:val="24"/>
              </w:rPr>
              <w:t>.</w:t>
            </w:r>
            <w:r w:rsidRPr="009C4D78">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tcPr>
          <w:p w14:paraId="6A48F8A8" w14:textId="77777777" w:rsidR="009C4D78" w:rsidRPr="009C4D78" w:rsidRDefault="009C4D78" w:rsidP="00A4301E">
            <w:pPr>
              <w:tabs>
                <w:tab w:val="left" w:pos="10440"/>
                <w:tab w:val="left" w:pos="10620"/>
                <w:tab w:val="left" w:pos="10800"/>
              </w:tabs>
              <w:spacing w:after="0" w:line="360" w:lineRule="auto"/>
              <w:ind w:left="23" w:right="-36"/>
              <w:rPr>
                <w:rFonts w:ascii="Times New Roman" w:hAnsi="Times New Roman" w:cs="Times New Roman"/>
                <w:bCs/>
                <w:sz w:val="24"/>
                <w:szCs w:val="24"/>
              </w:rPr>
            </w:pPr>
            <w:r w:rsidRPr="009C4D78">
              <w:rPr>
                <w:rFonts w:ascii="Times New Roman" w:hAnsi="Times New Roman" w:cs="Times New Roman"/>
                <w:bCs/>
                <w:sz w:val="24"/>
                <w:szCs w:val="24"/>
              </w:rPr>
              <w:t>Nuolat, pasibaigus ketvirčiui.</w:t>
            </w:r>
          </w:p>
        </w:tc>
        <w:tc>
          <w:tcPr>
            <w:tcW w:w="1009" w:type="pct"/>
            <w:tcBorders>
              <w:top w:val="single" w:sz="4" w:space="0" w:color="auto"/>
              <w:left w:val="single" w:sz="4" w:space="0" w:color="auto"/>
              <w:bottom w:val="single" w:sz="4" w:space="0" w:color="auto"/>
              <w:right w:val="single" w:sz="4" w:space="0" w:color="auto"/>
            </w:tcBorders>
          </w:tcPr>
          <w:p w14:paraId="0C783AF9" w14:textId="77777777" w:rsidR="009C4D78" w:rsidRPr="009C4D78" w:rsidRDefault="009C4D78" w:rsidP="00A4301E">
            <w:pPr>
              <w:tabs>
                <w:tab w:val="left" w:pos="10440"/>
                <w:tab w:val="left" w:pos="10620"/>
                <w:tab w:val="left" w:pos="10800"/>
              </w:tabs>
              <w:spacing w:after="0" w:line="360" w:lineRule="auto"/>
              <w:ind w:right="-172"/>
              <w:rPr>
                <w:rFonts w:ascii="Times New Roman" w:hAnsi="Times New Roman" w:cs="Times New Roman"/>
                <w:bCs/>
                <w:sz w:val="24"/>
                <w:szCs w:val="24"/>
              </w:rPr>
            </w:pPr>
            <w:r w:rsidRPr="009C4D78">
              <w:rPr>
                <w:rFonts w:ascii="Times New Roman" w:hAnsi="Times New Roman" w:cs="Times New Roman"/>
                <w:sz w:val="24"/>
                <w:szCs w:val="24"/>
              </w:rPr>
              <w:t>Įstaigos interneto svetainėje skelbiamos finansinės ataskaitos.</w:t>
            </w:r>
          </w:p>
        </w:tc>
        <w:tc>
          <w:tcPr>
            <w:tcW w:w="1100" w:type="pct"/>
            <w:tcBorders>
              <w:top w:val="single" w:sz="4" w:space="0" w:color="auto"/>
              <w:left w:val="single" w:sz="4" w:space="0" w:color="auto"/>
              <w:bottom w:val="single" w:sz="4" w:space="0" w:color="auto"/>
              <w:right w:val="single" w:sz="4" w:space="0" w:color="auto"/>
            </w:tcBorders>
          </w:tcPr>
          <w:p w14:paraId="7B7B122F" w14:textId="5B892C35" w:rsidR="009C4D78" w:rsidRPr="009C4D78" w:rsidRDefault="009C4D78" w:rsidP="00A4301E">
            <w:pPr>
              <w:tabs>
                <w:tab w:val="left" w:pos="10440"/>
                <w:tab w:val="left" w:pos="10620"/>
                <w:tab w:val="left" w:pos="10800"/>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 xml:space="preserve">Padidėjęs visuomenės informuotumas apie </w:t>
            </w:r>
            <w:r w:rsidR="0026305D">
              <w:rPr>
                <w:rFonts w:ascii="Times New Roman" w:hAnsi="Times New Roman" w:cs="Times New Roman"/>
                <w:sz w:val="24"/>
                <w:szCs w:val="24"/>
              </w:rPr>
              <w:t>centro lėšų panaudojimą.</w:t>
            </w:r>
          </w:p>
          <w:p w14:paraId="3B7589F7" w14:textId="77777777" w:rsidR="009C4D78" w:rsidRPr="009C4D78" w:rsidRDefault="009C4D78" w:rsidP="00A4301E">
            <w:pPr>
              <w:tabs>
                <w:tab w:val="left" w:pos="10440"/>
                <w:tab w:val="left" w:pos="10620"/>
                <w:tab w:val="left" w:pos="10800"/>
              </w:tabs>
              <w:spacing w:after="0" w:line="360" w:lineRule="auto"/>
              <w:ind w:left="98" w:right="-165"/>
              <w:rPr>
                <w:rFonts w:ascii="Times New Roman" w:hAnsi="Times New Roman" w:cs="Times New Roman"/>
                <w:sz w:val="24"/>
                <w:szCs w:val="24"/>
              </w:rPr>
            </w:pPr>
          </w:p>
        </w:tc>
      </w:tr>
      <w:tr w:rsidR="006E756A" w:rsidRPr="006670F3" w14:paraId="5CB09433" w14:textId="77777777" w:rsidTr="00787A3C">
        <w:trPr>
          <w:gridAfter w:val="1"/>
          <w:wAfter w:w="4" w:type="pct"/>
          <w:trHeight w:val="1729"/>
        </w:trPr>
        <w:tc>
          <w:tcPr>
            <w:tcW w:w="184" w:type="pct"/>
            <w:tcBorders>
              <w:top w:val="single" w:sz="4" w:space="0" w:color="auto"/>
              <w:left w:val="single" w:sz="4" w:space="0" w:color="auto"/>
              <w:bottom w:val="single" w:sz="4" w:space="0" w:color="auto"/>
              <w:right w:val="single" w:sz="4" w:space="0" w:color="auto"/>
            </w:tcBorders>
          </w:tcPr>
          <w:p w14:paraId="206E6A08" w14:textId="10046336" w:rsidR="009C4D78" w:rsidRPr="009C4D78" w:rsidRDefault="00C06524"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Pr>
                <w:rFonts w:ascii="Times New Roman" w:hAnsi="Times New Roman" w:cs="Times New Roman"/>
                <w:sz w:val="24"/>
                <w:szCs w:val="24"/>
              </w:rPr>
              <w:t>5</w:t>
            </w:r>
            <w:r w:rsidR="009C4D78" w:rsidRPr="009C4D78">
              <w:rPr>
                <w:rFonts w:ascii="Times New Roman" w:hAnsi="Times New Roman" w:cs="Times New Roman"/>
                <w:sz w:val="24"/>
                <w:szCs w:val="24"/>
              </w:rPr>
              <w:t>.</w:t>
            </w:r>
          </w:p>
        </w:tc>
        <w:tc>
          <w:tcPr>
            <w:tcW w:w="1006" w:type="pct"/>
            <w:tcBorders>
              <w:top w:val="single" w:sz="4" w:space="0" w:color="auto"/>
              <w:left w:val="single" w:sz="4" w:space="0" w:color="auto"/>
              <w:bottom w:val="single" w:sz="4" w:space="0" w:color="auto"/>
              <w:right w:val="single" w:sz="4" w:space="0" w:color="auto"/>
            </w:tcBorders>
          </w:tcPr>
          <w:p w14:paraId="46E684B4" w14:textId="77777777" w:rsidR="009C4D78" w:rsidRPr="009C4D78" w:rsidRDefault="009C4D78" w:rsidP="00A4301E">
            <w:pPr>
              <w:tabs>
                <w:tab w:val="left" w:pos="10440"/>
                <w:tab w:val="left" w:pos="10620"/>
                <w:tab w:val="left" w:pos="10800"/>
              </w:tabs>
              <w:spacing w:after="0" w:line="360" w:lineRule="auto"/>
              <w:rPr>
                <w:rFonts w:ascii="Times New Roman" w:hAnsi="Times New Roman" w:cs="Times New Roman"/>
                <w:sz w:val="24"/>
                <w:szCs w:val="24"/>
              </w:rPr>
            </w:pPr>
            <w:r w:rsidRPr="009C4D78">
              <w:rPr>
                <w:rFonts w:ascii="Times New Roman" w:hAnsi="Times New Roman" w:cs="Times New Roman"/>
                <w:sz w:val="24"/>
                <w:szCs w:val="24"/>
              </w:rPr>
              <w:t>Skelbti viešųjų ir privačių interesų deklaracijas arba pateikti nuorodą, kur galima susipažinti su šia informacija.</w:t>
            </w:r>
          </w:p>
        </w:tc>
        <w:tc>
          <w:tcPr>
            <w:tcW w:w="1146" w:type="pct"/>
            <w:tcBorders>
              <w:top w:val="single" w:sz="4" w:space="0" w:color="auto"/>
              <w:left w:val="single" w:sz="4" w:space="0" w:color="auto"/>
              <w:bottom w:val="single" w:sz="4" w:space="0" w:color="auto"/>
              <w:right w:val="single" w:sz="4" w:space="0" w:color="auto"/>
            </w:tcBorders>
          </w:tcPr>
          <w:p w14:paraId="147DD864" w14:textId="6C86F15F" w:rsidR="009C4D78" w:rsidRPr="009C4D78" w:rsidRDefault="002B6CAF"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r>
              <w:rPr>
                <w:rFonts w:ascii="Times New Roman" w:hAnsi="Times New Roman" w:cs="Times New Roman"/>
                <w:sz w:val="24"/>
                <w:szCs w:val="24"/>
              </w:rPr>
              <w:t>Centro d</w:t>
            </w:r>
            <w:r w:rsidR="009C4D78" w:rsidRPr="009C4D78">
              <w:rPr>
                <w:rFonts w:ascii="Times New Roman" w:hAnsi="Times New Roman" w:cs="Times New Roman"/>
                <w:sz w:val="24"/>
                <w:szCs w:val="24"/>
              </w:rPr>
              <w:t>irektorius</w:t>
            </w:r>
            <w:r w:rsidR="00AF7820">
              <w:rPr>
                <w:rFonts w:ascii="Times New Roman" w:hAnsi="Times New Roman" w:cs="Times New Roman"/>
                <w:sz w:val="24"/>
                <w:szCs w:val="24"/>
              </w:rPr>
              <w:t>.</w:t>
            </w:r>
          </w:p>
          <w:p w14:paraId="3AE3367E" w14:textId="4FF17D7B" w:rsidR="009C4D78" w:rsidRPr="009C4D78" w:rsidRDefault="009C4D78" w:rsidP="00A4301E">
            <w:pPr>
              <w:tabs>
                <w:tab w:val="left" w:pos="10440"/>
                <w:tab w:val="left" w:pos="10620"/>
                <w:tab w:val="left" w:pos="10800"/>
              </w:tabs>
              <w:spacing w:after="0" w:line="360" w:lineRule="auto"/>
              <w:ind w:left="-117" w:right="-193"/>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39AE4229" w14:textId="77777777" w:rsidR="009C4D78" w:rsidRPr="009C4D78" w:rsidRDefault="009C4D78" w:rsidP="00A4301E">
            <w:pPr>
              <w:tabs>
                <w:tab w:val="left" w:pos="10440"/>
                <w:tab w:val="left" w:pos="10620"/>
                <w:tab w:val="left" w:pos="10800"/>
              </w:tabs>
              <w:spacing w:after="0" w:line="360" w:lineRule="auto"/>
              <w:ind w:left="23" w:right="-36"/>
              <w:rPr>
                <w:rFonts w:ascii="Times New Roman" w:hAnsi="Times New Roman" w:cs="Times New Roman"/>
                <w:bCs/>
                <w:sz w:val="24"/>
                <w:szCs w:val="24"/>
              </w:rPr>
            </w:pPr>
            <w:r w:rsidRPr="009C4D78">
              <w:rPr>
                <w:rFonts w:ascii="Times New Roman" w:hAnsi="Times New Roman" w:cs="Times New Roman"/>
                <w:bCs/>
                <w:sz w:val="24"/>
                <w:szCs w:val="24"/>
              </w:rPr>
              <w:t>Nuolat.</w:t>
            </w:r>
          </w:p>
        </w:tc>
        <w:tc>
          <w:tcPr>
            <w:tcW w:w="1009" w:type="pct"/>
            <w:tcBorders>
              <w:top w:val="single" w:sz="4" w:space="0" w:color="auto"/>
              <w:left w:val="single" w:sz="4" w:space="0" w:color="auto"/>
              <w:bottom w:val="single" w:sz="4" w:space="0" w:color="auto"/>
              <w:right w:val="single" w:sz="4" w:space="0" w:color="auto"/>
            </w:tcBorders>
          </w:tcPr>
          <w:p w14:paraId="6D2CF62F" w14:textId="77777777" w:rsidR="009C4D78" w:rsidRPr="009C4D78" w:rsidRDefault="009C4D78" w:rsidP="00A4301E">
            <w:pPr>
              <w:tabs>
                <w:tab w:val="left" w:pos="10440"/>
                <w:tab w:val="left" w:pos="10620"/>
                <w:tab w:val="left" w:pos="10800"/>
              </w:tabs>
              <w:spacing w:after="0" w:line="360" w:lineRule="auto"/>
              <w:ind w:right="-172"/>
              <w:rPr>
                <w:rFonts w:ascii="Times New Roman" w:hAnsi="Times New Roman" w:cs="Times New Roman"/>
                <w:sz w:val="24"/>
                <w:szCs w:val="24"/>
              </w:rPr>
            </w:pPr>
            <w:r w:rsidRPr="009C4D78">
              <w:rPr>
                <w:rFonts w:ascii="Times New Roman" w:hAnsi="Times New Roman" w:cs="Times New Roman"/>
                <w:bCs/>
                <w:sz w:val="24"/>
                <w:szCs w:val="24"/>
              </w:rPr>
              <w:t>Paskelbtų viešųjų ir privačių interesų deklaracijų skaičius.</w:t>
            </w:r>
          </w:p>
        </w:tc>
        <w:tc>
          <w:tcPr>
            <w:tcW w:w="1100" w:type="pct"/>
            <w:tcBorders>
              <w:top w:val="single" w:sz="4" w:space="0" w:color="auto"/>
              <w:left w:val="single" w:sz="4" w:space="0" w:color="auto"/>
              <w:bottom w:val="single" w:sz="4" w:space="0" w:color="auto"/>
              <w:right w:val="single" w:sz="4" w:space="0" w:color="auto"/>
            </w:tcBorders>
          </w:tcPr>
          <w:p w14:paraId="7ED954FB" w14:textId="77777777" w:rsidR="00A24B5A" w:rsidRDefault="009C4D78" w:rsidP="00A4301E">
            <w:pPr>
              <w:tabs>
                <w:tab w:val="left" w:pos="10440"/>
                <w:tab w:val="left" w:pos="10620"/>
                <w:tab w:val="left" w:pos="10800"/>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Bus išvengta viešųjų ir</w:t>
            </w:r>
          </w:p>
          <w:p w14:paraId="70ED5A5D" w14:textId="729E20C9" w:rsidR="009C4D78" w:rsidRPr="009C4D78" w:rsidRDefault="009C4D78" w:rsidP="00A4301E">
            <w:pPr>
              <w:tabs>
                <w:tab w:val="left" w:pos="10440"/>
                <w:tab w:val="left" w:pos="10620"/>
                <w:tab w:val="left" w:pos="10800"/>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privačiųjų interesų konflikto, padidės visuomenės pasitikėjimas įstaiga.</w:t>
            </w:r>
          </w:p>
        </w:tc>
      </w:tr>
      <w:tr w:rsidR="009C4D78" w:rsidRPr="006670F3" w14:paraId="0E454983" w14:textId="77777777" w:rsidTr="00787A3C">
        <w:trPr>
          <w:trHeight w:val="432"/>
        </w:trPr>
        <w:tc>
          <w:tcPr>
            <w:tcW w:w="5000" w:type="pct"/>
            <w:gridSpan w:val="7"/>
            <w:tcBorders>
              <w:top w:val="single" w:sz="4" w:space="0" w:color="auto"/>
              <w:left w:val="single" w:sz="4" w:space="0" w:color="auto"/>
              <w:bottom w:val="single" w:sz="4" w:space="0" w:color="auto"/>
              <w:right w:val="single" w:sz="4" w:space="0" w:color="auto"/>
            </w:tcBorders>
          </w:tcPr>
          <w:p w14:paraId="7D325073" w14:textId="0239B531" w:rsidR="009C4D78" w:rsidRPr="009C4D78" w:rsidRDefault="009C4D78" w:rsidP="00CB5981">
            <w:pPr>
              <w:tabs>
                <w:tab w:val="left" w:pos="1080"/>
                <w:tab w:val="left" w:pos="10440"/>
                <w:tab w:val="left" w:pos="10620"/>
                <w:tab w:val="left" w:pos="10800"/>
              </w:tabs>
              <w:spacing w:after="0" w:line="360" w:lineRule="auto"/>
              <w:ind w:right="-165"/>
              <w:jc w:val="both"/>
              <w:rPr>
                <w:rFonts w:ascii="Times New Roman" w:eastAsia="Arial" w:hAnsi="Times New Roman" w:cs="Times New Roman"/>
                <w:b/>
                <w:sz w:val="24"/>
                <w:szCs w:val="24"/>
              </w:rPr>
            </w:pPr>
            <w:r w:rsidRPr="009C4D78">
              <w:rPr>
                <w:rFonts w:ascii="Times New Roman" w:hAnsi="Times New Roman" w:cs="Times New Roman"/>
                <w:b/>
                <w:sz w:val="24"/>
                <w:szCs w:val="24"/>
              </w:rPr>
              <w:t xml:space="preserve">3. Tikslas – </w:t>
            </w:r>
            <w:r w:rsidR="00C10B73" w:rsidRPr="009C4D78">
              <w:rPr>
                <w:rFonts w:ascii="Times New Roman" w:hAnsi="Times New Roman" w:cs="Times New Roman"/>
                <w:b/>
                <w:sz w:val="24"/>
                <w:szCs w:val="24"/>
              </w:rPr>
              <w:t xml:space="preserve">supažindinti </w:t>
            </w:r>
            <w:r w:rsidR="00C10B73">
              <w:rPr>
                <w:rFonts w:ascii="Times New Roman" w:hAnsi="Times New Roman" w:cs="Times New Roman"/>
                <w:b/>
                <w:sz w:val="24"/>
                <w:szCs w:val="24"/>
              </w:rPr>
              <w:t>Centro</w:t>
            </w:r>
            <w:r w:rsidR="00C10B73" w:rsidRPr="009C4D78">
              <w:rPr>
                <w:rFonts w:ascii="Times New Roman" w:hAnsi="Times New Roman" w:cs="Times New Roman"/>
                <w:b/>
                <w:sz w:val="24"/>
                <w:szCs w:val="24"/>
              </w:rPr>
              <w:t xml:space="preserve"> bendruomenę su korupcijos keliamu pavojumi, skatinti nepakantumą korupcijos apraiškoms.</w:t>
            </w:r>
          </w:p>
        </w:tc>
      </w:tr>
      <w:tr w:rsidR="009C4D78" w:rsidRPr="006670F3" w14:paraId="147B4C98" w14:textId="77777777" w:rsidTr="00787A3C">
        <w:trPr>
          <w:trHeight w:val="864"/>
        </w:trPr>
        <w:tc>
          <w:tcPr>
            <w:tcW w:w="5000" w:type="pct"/>
            <w:gridSpan w:val="7"/>
            <w:tcBorders>
              <w:top w:val="single" w:sz="4" w:space="0" w:color="auto"/>
              <w:left w:val="single" w:sz="4" w:space="0" w:color="auto"/>
              <w:bottom w:val="single" w:sz="4" w:space="0" w:color="auto"/>
              <w:right w:val="single" w:sz="4" w:space="0" w:color="auto"/>
            </w:tcBorders>
          </w:tcPr>
          <w:p w14:paraId="67A28E0D" w14:textId="7AE8DD35" w:rsidR="00EA05EF" w:rsidRPr="005534E9" w:rsidRDefault="009C4D78" w:rsidP="00EA05EF">
            <w:pPr>
              <w:pStyle w:val="Default"/>
              <w:tabs>
                <w:tab w:val="left" w:pos="1134"/>
              </w:tabs>
              <w:spacing w:line="360" w:lineRule="auto"/>
              <w:jc w:val="both"/>
              <w:rPr>
                <w:b/>
              </w:rPr>
            </w:pPr>
            <w:r w:rsidRPr="005534E9">
              <w:rPr>
                <w:b/>
              </w:rPr>
              <w:t>3.1. Uždavinys</w:t>
            </w:r>
            <w:r w:rsidR="00EA05EF" w:rsidRPr="005534E9">
              <w:rPr>
                <w:b/>
              </w:rPr>
              <w:t xml:space="preserve"> - </w:t>
            </w:r>
            <w:r w:rsidR="00EA05EF" w:rsidRPr="005534E9">
              <w:rPr>
                <w:rFonts w:eastAsia="Arial"/>
                <w:b/>
              </w:rPr>
              <w:t>užtikrinti, kad centre būtų galimybė informuoti apie galimus korupcinio pobūdžio nusižengimus;</w:t>
            </w:r>
          </w:p>
          <w:p w14:paraId="62308793" w14:textId="595D4C41" w:rsidR="00EA05EF" w:rsidRPr="005534E9" w:rsidRDefault="00EA05EF" w:rsidP="00EA05EF">
            <w:pPr>
              <w:pStyle w:val="Default"/>
              <w:numPr>
                <w:ilvl w:val="1"/>
                <w:numId w:val="18"/>
              </w:numPr>
              <w:tabs>
                <w:tab w:val="left" w:pos="1134"/>
              </w:tabs>
              <w:spacing w:line="360" w:lineRule="auto"/>
              <w:jc w:val="both"/>
              <w:rPr>
                <w:b/>
              </w:rPr>
            </w:pPr>
            <w:r w:rsidRPr="005534E9">
              <w:rPr>
                <w:b/>
              </w:rPr>
              <w:t xml:space="preserve"> Uždavinys - ugdyti antikorupcinę kultūrą centre</w:t>
            </w:r>
            <w:r w:rsidR="005534E9">
              <w:rPr>
                <w:b/>
              </w:rPr>
              <w:t>;</w:t>
            </w:r>
            <w:r w:rsidRPr="005534E9">
              <w:rPr>
                <w:b/>
              </w:rPr>
              <w:t xml:space="preserve"> </w:t>
            </w:r>
          </w:p>
          <w:p w14:paraId="138C9D4D" w14:textId="54EE2540" w:rsidR="009C4D78" w:rsidRPr="005534E9" w:rsidRDefault="005534E9" w:rsidP="005534E9">
            <w:pPr>
              <w:pStyle w:val="Default"/>
              <w:numPr>
                <w:ilvl w:val="1"/>
                <w:numId w:val="18"/>
              </w:numPr>
              <w:tabs>
                <w:tab w:val="left" w:pos="1134"/>
              </w:tabs>
              <w:spacing w:line="360" w:lineRule="auto"/>
              <w:jc w:val="both"/>
            </w:pPr>
            <w:r w:rsidRPr="005534E9">
              <w:rPr>
                <w:rFonts w:eastAsia="Arial"/>
                <w:b/>
              </w:rPr>
              <w:t xml:space="preserve"> Uždavinys - </w:t>
            </w:r>
            <w:r w:rsidR="00EA05EF" w:rsidRPr="005534E9">
              <w:rPr>
                <w:rFonts w:eastAsia="Arial"/>
                <w:b/>
              </w:rPr>
              <w:t>didinti nepakantumą korupcijai ir vykdyti antikorupcinį švietimą.</w:t>
            </w:r>
          </w:p>
        </w:tc>
      </w:tr>
      <w:tr w:rsidR="006E756A" w:rsidRPr="006670F3" w14:paraId="424FD589" w14:textId="77777777" w:rsidTr="00787A3C">
        <w:trPr>
          <w:gridAfter w:val="1"/>
          <w:wAfter w:w="4" w:type="pct"/>
          <w:trHeight w:val="1288"/>
        </w:trPr>
        <w:tc>
          <w:tcPr>
            <w:tcW w:w="184" w:type="pct"/>
            <w:tcBorders>
              <w:top w:val="single" w:sz="4" w:space="0" w:color="auto"/>
              <w:left w:val="single" w:sz="4" w:space="0" w:color="auto"/>
              <w:bottom w:val="single" w:sz="4" w:space="0" w:color="auto"/>
              <w:right w:val="single" w:sz="4" w:space="0" w:color="auto"/>
            </w:tcBorders>
          </w:tcPr>
          <w:p w14:paraId="593630D8" w14:textId="77777777" w:rsidR="009C4D78" w:rsidRPr="009C4D78" w:rsidRDefault="009C4D78"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sidRPr="009C4D78">
              <w:rPr>
                <w:rFonts w:ascii="Times New Roman" w:hAnsi="Times New Roman" w:cs="Times New Roman"/>
                <w:sz w:val="24"/>
                <w:szCs w:val="24"/>
              </w:rPr>
              <w:lastRenderedPageBreak/>
              <w:t>1.</w:t>
            </w:r>
          </w:p>
        </w:tc>
        <w:tc>
          <w:tcPr>
            <w:tcW w:w="1006" w:type="pct"/>
            <w:tcBorders>
              <w:top w:val="single" w:sz="4" w:space="0" w:color="auto"/>
              <w:left w:val="single" w:sz="4" w:space="0" w:color="auto"/>
              <w:bottom w:val="single" w:sz="4" w:space="0" w:color="auto"/>
              <w:right w:val="single" w:sz="4" w:space="0" w:color="auto"/>
            </w:tcBorders>
          </w:tcPr>
          <w:p w14:paraId="0EFCAF34" w14:textId="5B4D371C" w:rsidR="009C4D78" w:rsidRPr="009C4D78" w:rsidRDefault="009C4D78" w:rsidP="00DF12BE">
            <w:pPr>
              <w:tabs>
                <w:tab w:val="left" w:pos="10440"/>
                <w:tab w:val="left" w:pos="10620"/>
                <w:tab w:val="left" w:pos="10800"/>
              </w:tabs>
              <w:spacing w:after="0" w:line="360" w:lineRule="auto"/>
              <w:rPr>
                <w:rFonts w:ascii="Times New Roman" w:hAnsi="Times New Roman" w:cs="Times New Roman"/>
                <w:sz w:val="24"/>
                <w:szCs w:val="24"/>
              </w:rPr>
            </w:pPr>
            <w:r w:rsidRPr="009C4D78">
              <w:rPr>
                <w:rFonts w:ascii="Times New Roman" w:hAnsi="Times New Roman" w:cs="Times New Roman"/>
                <w:sz w:val="24"/>
                <w:szCs w:val="24"/>
              </w:rPr>
              <w:t>Organizuoti Tarptautinės antikorupcijos dienos rengin</w:t>
            </w:r>
            <w:r w:rsidR="00206357">
              <w:rPr>
                <w:rFonts w:ascii="Times New Roman" w:hAnsi="Times New Roman" w:cs="Times New Roman"/>
                <w:sz w:val="24"/>
                <w:szCs w:val="24"/>
              </w:rPr>
              <w:t>į</w:t>
            </w:r>
            <w:r w:rsidR="009604C6">
              <w:rPr>
                <w:rFonts w:ascii="Times New Roman" w:hAnsi="Times New Roman" w:cs="Times New Roman"/>
                <w:sz w:val="24"/>
                <w:szCs w:val="24"/>
              </w:rPr>
              <w:t xml:space="preserve"> Anykščių rajono šeimos ir vaiko gerovės centro darbuotojams</w:t>
            </w:r>
            <w:r w:rsidR="00206357">
              <w:rPr>
                <w:rFonts w:ascii="Times New Roman" w:hAnsi="Times New Roman" w:cs="Times New Roman"/>
                <w:sz w:val="24"/>
                <w:szCs w:val="24"/>
              </w:rPr>
              <w:t>.</w:t>
            </w:r>
            <w:r w:rsidRPr="009C4D78">
              <w:rPr>
                <w:rFonts w:ascii="Times New Roman" w:hAnsi="Times New Roman" w:cs="Times New Roman"/>
                <w:sz w:val="24"/>
                <w:szCs w:val="24"/>
              </w:rPr>
              <w:t xml:space="preserve"> </w:t>
            </w:r>
          </w:p>
        </w:tc>
        <w:tc>
          <w:tcPr>
            <w:tcW w:w="1146" w:type="pct"/>
            <w:tcBorders>
              <w:top w:val="single" w:sz="4" w:space="0" w:color="auto"/>
              <w:left w:val="single" w:sz="4" w:space="0" w:color="auto"/>
              <w:right w:val="single" w:sz="4" w:space="0" w:color="auto"/>
            </w:tcBorders>
          </w:tcPr>
          <w:p w14:paraId="00C31E04" w14:textId="77777777" w:rsidR="00F22900" w:rsidRDefault="009C4D78"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Asmuo, atsakingas už korupcijos prevenciją įstaigoje</w:t>
            </w:r>
            <w:r w:rsidR="00496F89">
              <w:rPr>
                <w:rFonts w:ascii="Times New Roman" w:hAnsi="Times New Roman" w:cs="Times New Roman"/>
                <w:sz w:val="24"/>
                <w:szCs w:val="24"/>
              </w:rPr>
              <w:t>;</w:t>
            </w:r>
          </w:p>
          <w:p w14:paraId="7ED8CF95" w14:textId="58633AF2" w:rsidR="00496F89" w:rsidRDefault="00F22900"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komisija, atsakinga už korupcijos prevenciją įstaigoje.</w:t>
            </w:r>
          </w:p>
          <w:p w14:paraId="6F003444" w14:textId="77777777" w:rsidR="00F22900" w:rsidRDefault="00F22900"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p>
          <w:p w14:paraId="0EDA247A" w14:textId="7858B9B2" w:rsidR="009C4D78" w:rsidRPr="009C4D78" w:rsidRDefault="009C4D78"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tcPr>
          <w:p w14:paraId="61B613D7" w14:textId="77777777" w:rsidR="009C4D78" w:rsidRPr="009C4D78" w:rsidRDefault="009C4D78" w:rsidP="00DF1395">
            <w:pPr>
              <w:tabs>
                <w:tab w:val="left" w:pos="10440"/>
                <w:tab w:val="left" w:pos="10620"/>
                <w:tab w:val="left" w:pos="10800"/>
              </w:tabs>
              <w:spacing w:after="0" w:line="360" w:lineRule="auto"/>
              <w:ind w:left="-117" w:right="-193"/>
              <w:rPr>
                <w:rFonts w:ascii="Times New Roman" w:hAnsi="Times New Roman" w:cs="Times New Roman"/>
                <w:bCs/>
                <w:sz w:val="24"/>
                <w:szCs w:val="24"/>
              </w:rPr>
            </w:pPr>
            <w:r w:rsidRPr="009C4D78">
              <w:rPr>
                <w:rFonts w:ascii="Times New Roman" w:hAnsi="Times New Roman" w:cs="Times New Roman"/>
                <w:bCs/>
                <w:sz w:val="24"/>
                <w:szCs w:val="24"/>
              </w:rPr>
              <w:t>Kiekvienais metais gruodžio mėn.</w:t>
            </w:r>
          </w:p>
        </w:tc>
        <w:tc>
          <w:tcPr>
            <w:tcW w:w="1009" w:type="pct"/>
            <w:tcBorders>
              <w:top w:val="single" w:sz="4" w:space="0" w:color="auto"/>
              <w:left w:val="single" w:sz="4" w:space="0" w:color="auto"/>
              <w:right w:val="single" w:sz="4" w:space="0" w:color="auto"/>
            </w:tcBorders>
          </w:tcPr>
          <w:p w14:paraId="21240FCD" w14:textId="2C3F2F24" w:rsidR="009C4D78" w:rsidRPr="009C4D78" w:rsidRDefault="009604C6" w:rsidP="00DF12BE">
            <w:pPr>
              <w:tabs>
                <w:tab w:val="left" w:pos="10440"/>
                <w:tab w:val="left" w:pos="10620"/>
                <w:tab w:val="left" w:pos="10800"/>
              </w:tabs>
              <w:spacing w:after="0" w:line="360" w:lineRule="auto"/>
              <w:ind w:right="-30"/>
              <w:rPr>
                <w:rFonts w:ascii="Times New Roman" w:hAnsi="Times New Roman" w:cs="Times New Roman"/>
                <w:sz w:val="24"/>
                <w:szCs w:val="24"/>
              </w:rPr>
            </w:pPr>
            <w:r>
              <w:rPr>
                <w:rFonts w:ascii="Times New Roman" w:hAnsi="Times New Roman" w:cs="Times New Roman"/>
                <w:sz w:val="24"/>
                <w:szCs w:val="24"/>
              </w:rPr>
              <w:t>Dalyvių skaičius</w:t>
            </w:r>
            <w:r w:rsidR="009C4D78" w:rsidRPr="009C4D78">
              <w:rPr>
                <w:rFonts w:ascii="Times New Roman" w:hAnsi="Times New Roman" w:cs="Times New Roman"/>
                <w:sz w:val="24"/>
                <w:szCs w:val="24"/>
              </w:rPr>
              <w:t>.</w:t>
            </w:r>
          </w:p>
        </w:tc>
        <w:tc>
          <w:tcPr>
            <w:tcW w:w="1100" w:type="pct"/>
            <w:tcBorders>
              <w:top w:val="single" w:sz="4" w:space="0" w:color="auto"/>
              <w:left w:val="single" w:sz="4" w:space="0" w:color="auto"/>
              <w:bottom w:val="single" w:sz="4" w:space="0" w:color="auto"/>
              <w:right w:val="single" w:sz="4" w:space="0" w:color="auto"/>
            </w:tcBorders>
          </w:tcPr>
          <w:p w14:paraId="7F7EE623" w14:textId="77777777" w:rsidR="009C4D78" w:rsidRPr="009C4D78" w:rsidRDefault="009C4D78" w:rsidP="00DF12BE">
            <w:pPr>
              <w:tabs>
                <w:tab w:val="left" w:pos="10440"/>
                <w:tab w:val="left" w:pos="10620"/>
                <w:tab w:val="left" w:pos="10800"/>
              </w:tabs>
              <w:spacing w:after="0" w:line="360" w:lineRule="auto"/>
              <w:ind w:left="98" w:right="-165"/>
              <w:outlineLvl w:val="4"/>
              <w:rPr>
                <w:rFonts w:ascii="Times New Roman" w:hAnsi="Times New Roman" w:cs="Times New Roman"/>
                <w:sz w:val="24"/>
                <w:szCs w:val="24"/>
              </w:rPr>
            </w:pPr>
            <w:r w:rsidRPr="009C4D78">
              <w:rPr>
                <w:rFonts w:ascii="Times New Roman" w:hAnsi="Times New Roman" w:cs="Times New Roman"/>
                <w:sz w:val="24"/>
                <w:szCs w:val="24"/>
              </w:rPr>
              <w:t>Padidės asmenų informuotumas korupcijos pasireiškimo klausimais.</w:t>
            </w:r>
          </w:p>
        </w:tc>
      </w:tr>
      <w:tr w:rsidR="006E756A" w:rsidRPr="006670F3" w14:paraId="1FF4EAB5" w14:textId="77777777" w:rsidTr="00787A3C">
        <w:trPr>
          <w:gridAfter w:val="1"/>
          <w:wAfter w:w="4" w:type="pct"/>
          <w:trHeight w:val="1288"/>
        </w:trPr>
        <w:tc>
          <w:tcPr>
            <w:tcW w:w="184" w:type="pct"/>
            <w:tcBorders>
              <w:top w:val="single" w:sz="4" w:space="0" w:color="auto"/>
              <w:left w:val="single" w:sz="4" w:space="0" w:color="auto"/>
              <w:bottom w:val="single" w:sz="4" w:space="0" w:color="auto"/>
              <w:right w:val="single" w:sz="4" w:space="0" w:color="auto"/>
            </w:tcBorders>
          </w:tcPr>
          <w:p w14:paraId="0BBFB653" w14:textId="77777777" w:rsidR="009C4D78" w:rsidRPr="009C4D78" w:rsidRDefault="009C4D78"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sidRPr="009C4D78">
              <w:rPr>
                <w:rFonts w:ascii="Times New Roman" w:hAnsi="Times New Roman" w:cs="Times New Roman"/>
                <w:sz w:val="24"/>
                <w:szCs w:val="24"/>
              </w:rPr>
              <w:t>2.</w:t>
            </w:r>
          </w:p>
        </w:tc>
        <w:tc>
          <w:tcPr>
            <w:tcW w:w="1006" w:type="pct"/>
            <w:tcBorders>
              <w:top w:val="single" w:sz="4" w:space="0" w:color="auto"/>
              <w:left w:val="single" w:sz="4" w:space="0" w:color="auto"/>
              <w:bottom w:val="single" w:sz="4" w:space="0" w:color="auto"/>
              <w:right w:val="single" w:sz="4" w:space="0" w:color="auto"/>
            </w:tcBorders>
          </w:tcPr>
          <w:p w14:paraId="54C2418D" w14:textId="77777777" w:rsidR="009C4D78" w:rsidRPr="009C4D78" w:rsidRDefault="009C4D78" w:rsidP="00DF12BE">
            <w:pPr>
              <w:tabs>
                <w:tab w:val="left" w:pos="10440"/>
                <w:tab w:val="left" w:pos="10620"/>
                <w:tab w:val="left" w:pos="10800"/>
              </w:tabs>
              <w:spacing w:after="0" w:line="360" w:lineRule="auto"/>
              <w:rPr>
                <w:rFonts w:ascii="Times New Roman" w:hAnsi="Times New Roman" w:cs="Times New Roman"/>
                <w:sz w:val="24"/>
                <w:szCs w:val="24"/>
              </w:rPr>
            </w:pPr>
            <w:r w:rsidRPr="009C4D78">
              <w:rPr>
                <w:rFonts w:ascii="Times New Roman" w:hAnsi="Times New Roman" w:cs="Times New Roman"/>
                <w:bCs/>
                <w:sz w:val="24"/>
                <w:szCs w:val="24"/>
              </w:rPr>
              <w:t>Organizuoti įstaigos darbuotojų mokymus, paskaitas  korupcijos prevencijos  tema.</w:t>
            </w:r>
          </w:p>
        </w:tc>
        <w:tc>
          <w:tcPr>
            <w:tcW w:w="1146" w:type="pct"/>
            <w:tcBorders>
              <w:top w:val="single" w:sz="4" w:space="0" w:color="auto"/>
              <w:left w:val="single" w:sz="4" w:space="0" w:color="auto"/>
              <w:right w:val="single" w:sz="4" w:space="0" w:color="auto"/>
            </w:tcBorders>
          </w:tcPr>
          <w:p w14:paraId="3B59AF4A" w14:textId="23BEBE69" w:rsidR="009C4D78" w:rsidRPr="009C4D78" w:rsidRDefault="00FA4633"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r>
              <w:rPr>
                <w:rFonts w:ascii="Times New Roman" w:hAnsi="Times New Roman" w:cs="Times New Roman"/>
                <w:sz w:val="24"/>
                <w:szCs w:val="24"/>
              </w:rPr>
              <w:t>Centro d</w:t>
            </w:r>
            <w:r w:rsidR="009C4D78" w:rsidRPr="009C4D78">
              <w:rPr>
                <w:rFonts w:ascii="Times New Roman" w:hAnsi="Times New Roman" w:cs="Times New Roman"/>
                <w:sz w:val="24"/>
                <w:szCs w:val="24"/>
              </w:rPr>
              <w:t>irektorius;</w:t>
            </w:r>
          </w:p>
          <w:p w14:paraId="7AA68764" w14:textId="77777777" w:rsidR="009C4D78" w:rsidRPr="009C4D78" w:rsidRDefault="009C4D78"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asmuo, atsakingas už korupcijos prevenciją įstaigoje.</w:t>
            </w:r>
          </w:p>
        </w:tc>
        <w:tc>
          <w:tcPr>
            <w:tcW w:w="551" w:type="pct"/>
            <w:tcBorders>
              <w:top w:val="single" w:sz="4" w:space="0" w:color="auto"/>
              <w:left w:val="single" w:sz="4" w:space="0" w:color="auto"/>
              <w:bottom w:val="single" w:sz="4" w:space="0" w:color="auto"/>
              <w:right w:val="single" w:sz="4" w:space="0" w:color="auto"/>
            </w:tcBorders>
          </w:tcPr>
          <w:p w14:paraId="61A4FB8A" w14:textId="77777777" w:rsidR="009C4D78" w:rsidRPr="009C4D78" w:rsidRDefault="009C4D78" w:rsidP="00DF1395">
            <w:pPr>
              <w:tabs>
                <w:tab w:val="left" w:pos="10440"/>
                <w:tab w:val="left" w:pos="10620"/>
                <w:tab w:val="left" w:pos="10800"/>
              </w:tabs>
              <w:spacing w:after="0" w:line="360" w:lineRule="auto"/>
              <w:ind w:left="-117" w:right="-193"/>
              <w:rPr>
                <w:rFonts w:ascii="Times New Roman" w:hAnsi="Times New Roman" w:cs="Times New Roman"/>
                <w:bCs/>
                <w:sz w:val="24"/>
                <w:szCs w:val="24"/>
              </w:rPr>
            </w:pPr>
            <w:r w:rsidRPr="009C4D78">
              <w:rPr>
                <w:rFonts w:ascii="Times New Roman" w:hAnsi="Times New Roman" w:cs="Times New Roman"/>
                <w:bCs/>
                <w:sz w:val="24"/>
                <w:szCs w:val="24"/>
              </w:rPr>
              <w:t>Kiekvienais metais.</w:t>
            </w:r>
          </w:p>
        </w:tc>
        <w:tc>
          <w:tcPr>
            <w:tcW w:w="1009" w:type="pct"/>
            <w:tcBorders>
              <w:top w:val="single" w:sz="4" w:space="0" w:color="auto"/>
              <w:left w:val="single" w:sz="4" w:space="0" w:color="auto"/>
              <w:right w:val="single" w:sz="4" w:space="0" w:color="auto"/>
            </w:tcBorders>
          </w:tcPr>
          <w:p w14:paraId="1152D2D9" w14:textId="77777777" w:rsidR="009C4D78" w:rsidRPr="009C4D78" w:rsidRDefault="009C4D78" w:rsidP="00DF12BE">
            <w:pPr>
              <w:tabs>
                <w:tab w:val="left" w:pos="10440"/>
                <w:tab w:val="left" w:pos="10620"/>
                <w:tab w:val="left" w:pos="10800"/>
              </w:tabs>
              <w:spacing w:after="0" w:line="360" w:lineRule="auto"/>
              <w:ind w:right="-30"/>
              <w:rPr>
                <w:rFonts w:ascii="Times New Roman" w:hAnsi="Times New Roman" w:cs="Times New Roman"/>
                <w:sz w:val="24"/>
                <w:szCs w:val="24"/>
              </w:rPr>
            </w:pPr>
            <w:r w:rsidRPr="009C4D78">
              <w:rPr>
                <w:rFonts w:ascii="Times New Roman" w:hAnsi="Times New Roman" w:cs="Times New Roman"/>
                <w:bCs/>
                <w:sz w:val="24"/>
                <w:szCs w:val="24"/>
              </w:rPr>
              <w:t>Dalyvavusių mokymuose ir seminaruose skaičius per metus</w:t>
            </w:r>
          </w:p>
        </w:tc>
        <w:tc>
          <w:tcPr>
            <w:tcW w:w="1100" w:type="pct"/>
            <w:tcBorders>
              <w:top w:val="single" w:sz="4" w:space="0" w:color="auto"/>
              <w:left w:val="single" w:sz="4" w:space="0" w:color="auto"/>
              <w:bottom w:val="single" w:sz="4" w:space="0" w:color="auto"/>
              <w:right w:val="single" w:sz="4" w:space="0" w:color="auto"/>
            </w:tcBorders>
          </w:tcPr>
          <w:p w14:paraId="316F9005" w14:textId="77777777" w:rsidR="009C4D78" w:rsidRPr="009C4D78" w:rsidRDefault="009C4D78" w:rsidP="00DF12BE">
            <w:pPr>
              <w:tabs>
                <w:tab w:val="left" w:pos="10440"/>
                <w:tab w:val="left" w:pos="10620"/>
                <w:tab w:val="left" w:pos="10800"/>
              </w:tabs>
              <w:spacing w:after="0" w:line="360" w:lineRule="auto"/>
              <w:ind w:left="98" w:right="-165"/>
              <w:outlineLvl w:val="4"/>
              <w:rPr>
                <w:rFonts w:ascii="Times New Roman" w:hAnsi="Times New Roman" w:cs="Times New Roman"/>
                <w:sz w:val="24"/>
                <w:szCs w:val="24"/>
              </w:rPr>
            </w:pPr>
            <w:r w:rsidRPr="009C4D78">
              <w:rPr>
                <w:rFonts w:ascii="Times New Roman" w:hAnsi="Times New Roman" w:cs="Times New Roman"/>
                <w:sz w:val="24"/>
                <w:szCs w:val="24"/>
              </w:rPr>
              <w:t>Įgyvendintos Programos ir korupcijos prevencijos priemonės.</w:t>
            </w:r>
          </w:p>
        </w:tc>
      </w:tr>
      <w:tr w:rsidR="006E756A" w:rsidRPr="006670F3" w14:paraId="18005875" w14:textId="77777777" w:rsidTr="00787A3C">
        <w:trPr>
          <w:gridAfter w:val="1"/>
          <w:wAfter w:w="4" w:type="pct"/>
          <w:trHeight w:val="2594"/>
        </w:trPr>
        <w:tc>
          <w:tcPr>
            <w:tcW w:w="184" w:type="pct"/>
            <w:tcBorders>
              <w:top w:val="single" w:sz="4" w:space="0" w:color="auto"/>
              <w:left w:val="single" w:sz="4" w:space="0" w:color="auto"/>
              <w:bottom w:val="single" w:sz="4" w:space="0" w:color="auto"/>
              <w:right w:val="single" w:sz="4" w:space="0" w:color="auto"/>
            </w:tcBorders>
          </w:tcPr>
          <w:p w14:paraId="11DCE1E5" w14:textId="0FE14920" w:rsidR="009C4D78" w:rsidRPr="009C4D78" w:rsidRDefault="00DF1395"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Pr>
                <w:rFonts w:ascii="Times New Roman" w:hAnsi="Times New Roman" w:cs="Times New Roman"/>
                <w:sz w:val="24"/>
                <w:szCs w:val="24"/>
              </w:rPr>
              <w:t>3</w:t>
            </w:r>
            <w:r w:rsidR="009C4D78" w:rsidRPr="009C4D78">
              <w:rPr>
                <w:rFonts w:ascii="Times New Roman" w:hAnsi="Times New Roman" w:cs="Times New Roman"/>
                <w:sz w:val="24"/>
                <w:szCs w:val="24"/>
              </w:rPr>
              <w:t>.</w:t>
            </w:r>
          </w:p>
        </w:tc>
        <w:tc>
          <w:tcPr>
            <w:tcW w:w="1006" w:type="pct"/>
            <w:tcBorders>
              <w:top w:val="single" w:sz="4" w:space="0" w:color="auto"/>
              <w:left w:val="single" w:sz="4" w:space="0" w:color="auto"/>
              <w:bottom w:val="single" w:sz="4" w:space="0" w:color="auto"/>
              <w:right w:val="single" w:sz="4" w:space="0" w:color="auto"/>
            </w:tcBorders>
          </w:tcPr>
          <w:p w14:paraId="61D2D43F" w14:textId="4AC382AD" w:rsidR="009C4D78" w:rsidRPr="009C4D78" w:rsidRDefault="00FA4633" w:rsidP="00DF12BE">
            <w:pPr>
              <w:tabs>
                <w:tab w:val="left" w:pos="10440"/>
                <w:tab w:val="left" w:pos="10620"/>
                <w:tab w:val="left" w:pos="10800"/>
              </w:tabs>
              <w:spacing w:after="0" w:line="360" w:lineRule="auto"/>
              <w:rPr>
                <w:rFonts w:ascii="Times New Roman" w:hAnsi="Times New Roman" w:cs="Times New Roman"/>
                <w:sz w:val="24"/>
                <w:szCs w:val="24"/>
              </w:rPr>
            </w:pPr>
            <w:r>
              <w:rPr>
                <w:rFonts w:ascii="Times New Roman" w:hAnsi="Times New Roman" w:cs="Times New Roman"/>
                <w:spacing w:val="-4"/>
                <w:sz w:val="24"/>
                <w:szCs w:val="24"/>
              </w:rPr>
              <w:t xml:space="preserve">Internetinėje </w:t>
            </w:r>
            <w:r w:rsidR="009C4D78" w:rsidRPr="009C4D78">
              <w:rPr>
                <w:rFonts w:ascii="Times New Roman" w:hAnsi="Times New Roman" w:cs="Times New Roman"/>
                <w:spacing w:val="-4"/>
                <w:sz w:val="24"/>
                <w:szCs w:val="24"/>
              </w:rPr>
              <w:t xml:space="preserve">svetainėje </w:t>
            </w:r>
            <w:r w:rsidR="009C4D78" w:rsidRPr="009C4D78">
              <w:rPr>
                <w:rFonts w:ascii="Times New Roman" w:hAnsi="Times New Roman" w:cs="Times New Roman"/>
                <w:sz w:val="24"/>
                <w:szCs w:val="24"/>
              </w:rPr>
              <w:t>skelbti už korupcijos prevenciją ir kontrolę atsakingų asmenų vardus, pavardes, kontaktinius duomenis.</w:t>
            </w:r>
          </w:p>
        </w:tc>
        <w:tc>
          <w:tcPr>
            <w:tcW w:w="1146" w:type="pct"/>
            <w:tcBorders>
              <w:top w:val="single" w:sz="4" w:space="0" w:color="auto"/>
              <w:left w:val="single" w:sz="4" w:space="0" w:color="auto"/>
              <w:bottom w:val="single" w:sz="4" w:space="0" w:color="auto"/>
              <w:right w:val="single" w:sz="4" w:space="0" w:color="auto"/>
            </w:tcBorders>
          </w:tcPr>
          <w:p w14:paraId="70256EB8" w14:textId="5FFA1BF5" w:rsidR="009C4D78" w:rsidRPr="009C4D78" w:rsidRDefault="009C4D78"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Asmuo, atsakingas už korupcijos prevenciją įstaigoje</w:t>
            </w:r>
            <w:r w:rsidR="00496F89">
              <w:rPr>
                <w:rFonts w:ascii="Times New Roman" w:hAnsi="Times New Roman" w:cs="Times New Roman"/>
                <w:sz w:val="24"/>
                <w:szCs w:val="24"/>
              </w:rPr>
              <w:t>.</w:t>
            </w:r>
          </w:p>
          <w:p w14:paraId="67157005" w14:textId="1698DBE5" w:rsidR="009C4D78" w:rsidRPr="009C4D78" w:rsidRDefault="009C4D78"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3C774E4D" w14:textId="77777777" w:rsidR="009C4D78" w:rsidRPr="009C4D78" w:rsidRDefault="009C4D78" w:rsidP="00D83547">
            <w:pPr>
              <w:tabs>
                <w:tab w:val="left" w:pos="10440"/>
                <w:tab w:val="left" w:pos="10620"/>
                <w:tab w:val="left" w:pos="10800"/>
              </w:tabs>
              <w:spacing w:after="0" w:line="360" w:lineRule="auto"/>
              <w:ind w:right="-193"/>
              <w:rPr>
                <w:rFonts w:ascii="Times New Roman" w:hAnsi="Times New Roman" w:cs="Times New Roman"/>
                <w:bCs/>
                <w:sz w:val="24"/>
                <w:szCs w:val="24"/>
              </w:rPr>
            </w:pPr>
            <w:r w:rsidRPr="009C4D78">
              <w:rPr>
                <w:rFonts w:ascii="Times New Roman" w:hAnsi="Times New Roman" w:cs="Times New Roman"/>
                <w:bCs/>
                <w:sz w:val="24"/>
                <w:szCs w:val="24"/>
              </w:rPr>
              <w:t>Nuolat.</w:t>
            </w:r>
          </w:p>
        </w:tc>
        <w:tc>
          <w:tcPr>
            <w:tcW w:w="1009" w:type="pct"/>
            <w:tcBorders>
              <w:top w:val="single" w:sz="4" w:space="0" w:color="auto"/>
              <w:left w:val="single" w:sz="4" w:space="0" w:color="auto"/>
              <w:bottom w:val="single" w:sz="4" w:space="0" w:color="auto"/>
              <w:right w:val="single" w:sz="4" w:space="0" w:color="auto"/>
            </w:tcBorders>
          </w:tcPr>
          <w:p w14:paraId="4803BBAF" w14:textId="77777777" w:rsidR="009C4D78" w:rsidRPr="009C4D78" w:rsidRDefault="009C4D78" w:rsidP="00DF12BE">
            <w:pPr>
              <w:tabs>
                <w:tab w:val="left" w:pos="10440"/>
                <w:tab w:val="left" w:pos="10620"/>
                <w:tab w:val="left" w:pos="10800"/>
              </w:tabs>
              <w:spacing w:after="0" w:line="360" w:lineRule="auto"/>
              <w:ind w:right="-30"/>
              <w:rPr>
                <w:rFonts w:ascii="Times New Roman" w:hAnsi="Times New Roman" w:cs="Times New Roman"/>
                <w:bCs/>
                <w:sz w:val="24"/>
                <w:szCs w:val="24"/>
              </w:rPr>
            </w:pPr>
            <w:r w:rsidRPr="009C4D78">
              <w:rPr>
                <w:rFonts w:ascii="Times New Roman" w:hAnsi="Times New Roman" w:cs="Times New Roman"/>
                <w:sz w:val="24"/>
                <w:szCs w:val="24"/>
              </w:rPr>
              <w:t xml:space="preserve">Informacijos paskelbimas. </w:t>
            </w:r>
          </w:p>
        </w:tc>
        <w:tc>
          <w:tcPr>
            <w:tcW w:w="1100" w:type="pct"/>
            <w:tcBorders>
              <w:top w:val="single" w:sz="4" w:space="0" w:color="auto"/>
              <w:left w:val="single" w:sz="4" w:space="0" w:color="auto"/>
              <w:bottom w:val="single" w:sz="4" w:space="0" w:color="auto"/>
              <w:right w:val="single" w:sz="4" w:space="0" w:color="auto"/>
            </w:tcBorders>
          </w:tcPr>
          <w:p w14:paraId="52440F00" w14:textId="77777777" w:rsidR="009C4D78" w:rsidRPr="009C4D78" w:rsidRDefault="009C4D78" w:rsidP="00DF12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440"/>
                <w:tab w:val="left" w:pos="10620"/>
                <w:tab w:val="left" w:pos="10800"/>
                <w:tab w:val="left" w:pos="10992"/>
                <w:tab w:val="left" w:pos="11908"/>
                <w:tab w:val="left" w:pos="12824"/>
                <w:tab w:val="left" w:pos="13740"/>
                <w:tab w:val="left" w:pos="14656"/>
              </w:tabs>
              <w:spacing w:after="0" w:line="360" w:lineRule="auto"/>
              <w:ind w:left="98" w:right="-165"/>
              <w:rPr>
                <w:rFonts w:ascii="Times New Roman" w:hAnsi="Times New Roman" w:cs="Times New Roman"/>
                <w:bCs/>
                <w:sz w:val="24"/>
                <w:szCs w:val="24"/>
              </w:rPr>
            </w:pPr>
            <w:r w:rsidRPr="009C4D78">
              <w:rPr>
                <w:rFonts w:ascii="Times New Roman" w:hAnsi="Times New Roman" w:cs="Times New Roman"/>
                <w:sz w:val="24"/>
                <w:szCs w:val="24"/>
              </w:rPr>
              <w:t>Galimybė išvengti korupcijos pasireiškimo atvejų.</w:t>
            </w:r>
          </w:p>
        </w:tc>
      </w:tr>
      <w:tr w:rsidR="009604C6" w:rsidRPr="006670F3" w14:paraId="6D7A1253" w14:textId="77777777" w:rsidTr="00787A3C">
        <w:trPr>
          <w:gridAfter w:val="1"/>
          <w:wAfter w:w="4" w:type="pct"/>
          <w:trHeight w:val="2594"/>
        </w:trPr>
        <w:tc>
          <w:tcPr>
            <w:tcW w:w="184" w:type="pct"/>
            <w:tcBorders>
              <w:top w:val="single" w:sz="4" w:space="0" w:color="auto"/>
              <w:left w:val="single" w:sz="4" w:space="0" w:color="auto"/>
              <w:bottom w:val="single" w:sz="4" w:space="0" w:color="auto"/>
              <w:right w:val="single" w:sz="4" w:space="0" w:color="auto"/>
            </w:tcBorders>
          </w:tcPr>
          <w:p w14:paraId="1E3F3393" w14:textId="13844E09" w:rsidR="009604C6" w:rsidRDefault="009604C6" w:rsidP="00080518">
            <w:pPr>
              <w:tabs>
                <w:tab w:val="left" w:pos="10440"/>
                <w:tab w:val="left" w:pos="10620"/>
                <w:tab w:val="left" w:pos="10800"/>
              </w:tabs>
              <w:spacing w:after="0" w:line="360" w:lineRule="auto"/>
              <w:ind w:right="-83"/>
              <w:jc w:val="both"/>
              <w:rPr>
                <w:rFonts w:ascii="Times New Roman" w:hAnsi="Times New Roman" w:cs="Times New Roman"/>
                <w:sz w:val="24"/>
                <w:szCs w:val="24"/>
              </w:rPr>
            </w:pPr>
            <w:r>
              <w:rPr>
                <w:rFonts w:ascii="Times New Roman" w:hAnsi="Times New Roman" w:cs="Times New Roman"/>
                <w:sz w:val="24"/>
                <w:szCs w:val="24"/>
              </w:rPr>
              <w:t>4.</w:t>
            </w:r>
          </w:p>
        </w:tc>
        <w:tc>
          <w:tcPr>
            <w:tcW w:w="1006" w:type="pct"/>
            <w:tcBorders>
              <w:top w:val="single" w:sz="4" w:space="0" w:color="auto"/>
              <w:left w:val="single" w:sz="4" w:space="0" w:color="auto"/>
              <w:bottom w:val="single" w:sz="4" w:space="0" w:color="auto"/>
              <w:right w:val="single" w:sz="4" w:space="0" w:color="auto"/>
            </w:tcBorders>
          </w:tcPr>
          <w:p w14:paraId="79AA513C" w14:textId="185964CD" w:rsidR="009604C6" w:rsidRDefault="009604C6" w:rsidP="00DF12BE">
            <w:pPr>
              <w:tabs>
                <w:tab w:val="left" w:pos="10440"/>
                <w:tab w:val="left" w:pos="10620"/>
                <w:tab w:val="left" w:pos="10800"/>
              </w:tabs>
              <w:spacing w:after="0" w:line="36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Parengti informacines brošiūras skirtas </w:t>
            </w:r>
            <w:r>
              <w:rPr>
                <w:rFonts w:ascii="Times New Roman" w:hAnsi="Times New Roman" w:cs="Times New Roman"/>
                <w:sz w:val="24"/>
                <w:szCs w:val="24"/>
              </w:rPr>
              <w:t xml:space="preserve">Anykščių rajono šeimos ir vaiko gerovės centro darbuotojams </w:t>
            </w:r>
            <w:r w:rsidR="006A6AFA">
              <w:rPr>
                <w:rFonts w:ascii="Times New Roman" w:hAnsi="Times New Roman" w:cs="Times New Roman"/>
                <w:sz w:val="24"/>
                <w:szCs w:val="24"/>
              </w:rPr>
              <w:t>korupcijos prevencijos tema su informacija, kur kreiptis centre pastebėjus įtariamą nusikalstamą veiką.</w:t>
            </w:r>
          </w:p>
        </w:tc>
        <w:tc>
          <w:tcPr>
            <w:tcW w:w="1146" w:type="pct"/>
            <w:tcBorders>
              <w:top w:val="single" w:sz="4" w:space="0" w:color="auto"/>
              <w:left w:val="single" w:sz="4" w:space="0" w:color="auto"/>
              <w:bottom w:val="single" w:sz="4" w:space="0" w:color="auto"/>
              <w:right w:val="single" w:sz="4" w:space="0" w:color="auto"/>
            </w:tcBorders>
          </w:tcPr>
          <w:p w14:paraId="772CA73E" w14:textId="7AB13CC9" w:rsidR="00496F89" w:rsidRPr="009C4D78" w:rsidRDefault="00496F89" w:rsidP="00496F89">
            <w:pPr>
              <w:tabs>
                <w:tab w:val="left" w:pos="10440"/>
                <w:tab w:val="left" w:pos="10620"/>
                <w:tab w:val="left" w:pos="10800"/>
              </w:tabs>
              <w:spacing w:after="0" w:line="360" w:lineRule="auto"/>
              <w:ind w:left="-117" w:right="-193"/>
              <w:rPr>
                <w:rFonts w:ascii="Times New Roman" w:hAnsi="Times New Roman" w:cs="Times New Roman"/>
                <w:sz w:val="24"/>
                <w:szCs w:val="24"/>
              </w:rPr>
            </w:pPr>
            <w:r w:rsidRPr="009C4D78">
              <w:rPr>
                <w:rFonts w:ascii="Times New Roman" w:hAnsi="Times New Roman" w:cs="Times New Roman"/>
                <w:sz w:val="24"/>
                <w:szCs w:val="24"/>
              </w:rPr>
              <w:t>Asmuo, atsakingas už korupcijos prevenciją įstaigoje</w:t>
            </w:r>
            <w:r w:rsidR="004C1893">
              <w:rPr>
                <w:rFonts w:ascii="Times New Roman" w:hAnsi="Times New Roman" w:cs="Times New Roman"/>
                <w:sz w:val="24"/>
                <w:szCs w:val="24"/>
              </w:rPr>
              <w:t>.</w:t>
            </w:r>
          </w:p>
          <w:p w14:paraId="15FB6BE7" w14:textId="77777777" w:rsidR="009604C6" w:rsidRPr="009C4D78" w:rsidRDefault="009604C6" w:rsidP="00DF12BE">
            <w:pPr>
              <w:tabs>
                <w:tab w:val="left" w:pos="10440"/>
                <w:tab w:val="left" w:pos="10620"/>
                <w:tab w:val="left" w:pos="10800"/>
              </w:tabs>
              <w:spacing w:after="0" w:line="360" w:lineRule="auto"/>
              <w:ind w:left="-117" w:right="-193"/>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14:paraId="69672F31" w14:textId="564E3189" w:rsidR="009604C6" w:rsidRPr="009C4D78" w:rsidRDefault="004C1893" w:rsidP="00496F89">
            <w:pPr>
              <w:tabs>
                <w:tab w:val="left" w:pos="10440"/>
                <w:tab w:val="left" w:pos="10620"/>
                <w:tab w:val="left" w:pos="10800"/>
              </w:tabs>
              <w:spacing w:after="0" w:line="360" w:lineRule="auto"/>
              <w:ind w:left="-117" w:right="-193"/>
              <w:rPr>
                <w:rFonts w:ascii="Times New Roman" w:hAnsi="Times New Roman" w:cs="Times New Roman"/>
                <w:bCs/>
                <w:sz w:val="24"/>
                <w:szCs w:val="24"/>
              </w:rPr>
            </w:pPr>
            <w:r>
              <w:rPr>
                <w:rFonts w:ascii="Times New Roman" w:hAnsi="Times New Roman" w:cs="Times New Roman"/>
                <w:bCs/>
                <w:sz w:val="24"/>
                <w:szCs w:val="24"/>
              </w:rPr>
              <w:t>Per 2022 metus</w:t>
            </w:r>
            <w:r w:rsidR="00CB5981">
              <w:rPr>
                <w:rFonts w:ascii="Times New Roman" w:hAnsi="Times New Roman" w:cs="Times New Roman"/>
                <w:bCs/>
                <w:sz w:val="24"/>
                <w:szCs w:val="24"/>
              </w:rPr>
              <w:t>.</w:t>
            </w:r>
          </w:p>
        </w:tc>
        <w:tc>
          <w:tcPr>
            <w:tcW w:w="1009" w:type="pct"/>
            <w:tcBorders>
              <w:top w:val="single" w:sz="4" w:space="0" w:color="auto"/>
              <w:left w:val="single" w:sz="4" w:space="0" w:color="auto"/>
              <w:bottom w:val="single" w:sz="4" w:space="0" w:color="auto"/>
              <w:right w:val="single" w:sz="4" w:space="0" w:color="auto"/>
            </w:tcBorders>
          </w:tcPr>
          <w:p w14:paraId="368A666F" w14:textId="29E32517" w:rsidR="009604C6" w:rsidRPr="009C4D78" w:rsidRDefault="00AE04E0" w:rsidP="00DF12BE">
            <w:pPr>
              <w:tabs>
                <w:tab w:val="left" w:pos="10440"/>
                <w:tab w:val="left" w:pos="10620"/>
                <w:tab w:val="left" w:pos="10800"/>
              </w:tabs>
              <w:spacing w:after="0" w:line="360" w:lineRule="auto"/>
              <w:ind w:right="-30"/>
              <w:rPr>
                <w:rFonts w:ascii="Times New Roman" w:hAnsi="Times New Roman" w:cs="Times New Roman"/>
                <w:sz w:val="24"/>
                <w:szCs w:val="24"/>
              </w:rPr>
            </w:pPr>
            <w:r>
              <w:rPr>
                <w:rFonts w:ascii="Times New Roman" w:hAnsi="Times New Roman" w:cs="Times New Roman"/>
                <w:sz w:val="24"/>
                <w:szCs w:val="24"/>
              </w:rPr>
              <w:t>Brošiūrų skaičius išdalintas darbuotojams.</w:t>
            </w:r>
          </w:p>
        </w:tc>
        <w:tc>
          <w:tcPr>
            <w:tcW w:w="1100" w:type="pct"/>
            <w:tcBorders>
              <w:top w:val="single" w:sz="4" w:space="0" w:color="auto"/>
              <w:left w:val="single" w:sz="4" w:space="0" w:color="auto"/>
              <w:bottom w:val="single" w:sz="4" w:space="0" w:color="auto"/>
              <w:right w:val="single" w:sz="4" w:space="0" w:color="auto"/>
            </w:tcBorders>
          </w:tcPr>
          <w:p w14:paraId="3E50D7FD" w14:textId="77777777" w:rsidR="009604C6" w:rsidRDefault="00AE04E0" w:rsidP="00DF12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440"/>
                <w:tab w:val="left" w:pos="10620"/>
                <w:tab w:val="left" w:pos="10800"/>
                <w:tab w:val="left" w:pos="10992"/>
                <w:tab w:val="left" w:pos="11908"/>
                <w:tab w:val="left" w:pos="12824"/>
                <w:tab w:val="left" w:pos="13740"/>
                <w:tab w:val="left" w:pos="14656"/>
              </w:tabs>
              <w:spacing w:after="0" w:line="360" w:lineRule="auto"/>
              <w:ind w:left="98" w:right="-165"/>
              <w:rPr>
                <w:rFonts w:ascii="Times New Roman" w:hAnsi="Times New Roman" w:cs="Times New Roman"/>
                <w:sz w:val="24"/>
                <w:szCs w:val="24"/>
              </w:rPr>
            </w:pPr>
            <w:r w:rsidRPr="009C4D78">
              <w:rPr>
                <w:rFonts w:ascii="Times New Roman" w:hAnsi="Times New Roman" w:cs="Times New Roman"/>
                <w:sz w:val="24"/>
                <w:szCs w:val="24"/>
              </w:rPr>
              <w:t>Galimybė išvengti korupcijos pasireiškimo atvejų</w:t>
            </w:r>
            <w:r>
              <w:rPr>
                <w:rFonts w:ascii="Times New Roman" w:hAnsi="Times New Roman" w:cs="Times New Roman"/>
                <w:sz w:val="24"/>
                <w:szCs w:val="24"/>
              </w:rPr>
              <w:t>;</w:t>
            </w:r>
          </w:p>
          <w:p w14:paraId="76887EEC" w14:textId="01F1EDC4" w:rsidR="00AE04E0" w:rsidRPr="009C4D78" w:rsidRDefault="00AE04E0" w:rsidP="00DF12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440"/>
                <w:tab w:val="left" w:pos="10620"/>
                <w:tab w:val="left" w:pos="10800"/>
                <w:tab w:val="left" w:pos="10992"/>
                <w:tab w:val="left" w:pos="11908"/>
                <w:tab w:val="left" w:pos="12824"/>
                <w:tab w:val="left" w:pos="13740"/>
                <w:tab w:val="left" w:pos="14656"/>
              </w:tabs>
              <w:spacing w:after="0" w:line="360" w:lineRule="auto"/>
              <w:ind w:left="98" w:right="-165"/>
              <w:rPr>
                <w:rFonts w:ascii="Times New Roman" w:hAnsi="Times New Roman" w:cs="Times New Roman"/>
                <w:sz w:val="24"/>
                <w:szCs w:val="24"/>
              </w:rPr>
            </w:pPr>
          </w:p>
        </w:tc>
      </w:tr>
    </w:tbl>
    <w:p w14:paraId="7DCF98A4" w14:textId="77777777" w:rsidR="009C4D78" w:rsidRPr="009C4D78" w:rsidRDefault="009C4D78" w:rsidP="00080518">
      <w:pPr>
        <w:spacing w:after="0" w:line="360" w:lineRule="auto"/>
        <w:jc w:val="both"/>
        <w:rPr>
          <w:rFonts w:ascii="Times New Roman" w:hAnsi="Times New Roman" w:cs="Times New Roman"/>
          <w:sz w:val="24"/>
          <w:szCs w:val="24"/>
        </w:rPr>
      </w:pPr>
    </w:p>
    <w:sectPr w:rsidR="009C4D78" w:rsidRPr="009C4D78" w:rsidSect="00910E05">
      <w:pgSz w:w="16838" w:h="11906" w:orient="landscape"/>
      <w:pgMar w:top="1134"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7FF"/>
    <w:multiLevelType w:val="multilevel"/>
    <w:tmpl w:val="FA16BB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62564E"/>
    <w:multiLevelType w:val="multilevel"/>
    <w:tmpl w:val="7F58EB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8439E8"/>
    <w:multiLevelType w:val="multilevel"/>
    <w:tmpl w:val="8BDE57A0"/>
    <w:lvl w:ilvl="0">
      <w:start w:val="1"/>
      <w:numFmt w:val="decimal"/>
      <w:lvlText w:val="%1."/>
      <w:lvlJc w:val="left"/>
      <w:pPr>
        <w:ind w:left="1854" w:hanging="360"/>
      </w:pPr>
      <w:rPr>
        <w:rFonts w:ascii="Times New Roman" w:eastAsiaTheme="minorEastAsia" w:hAnsi="Times New Roman" w:cs="Times New Roman"/>
      </w:rPr>
    </w:lvl>
    <w:lvl w:ilvl="1">
      <w:start w:val="1"/>
      <w:numFmt w:val="decimal"/>
      <w:isLgl/>
      <w:lvlText w:val="%1.%2."/>
      <w:lvlJc w:val="left"/>
      <w:pPr>
        <w:ind w:left="1920" w:hanging="360"/>
      </w:pPr>
      <w:rPr>
        <w:rFonts w:hint="default"/>
        <w:b w:val="0"/>
        <w:bCs/>
      </w:rPr>
    </w:lvl>
    <w:lvl w:ilvl="2">
      <w:start w:val="1"/>
      <w:numFmt w:val="decimal"/>
      <w:isLgl/>
      <w:lvlText w:val="%1.%2.%3."/>
      <w:lvlJc w:val="left"/>
      <w:pPr>
        <w:ind w:left="2214" w:hanging="720"/>
      </w:pPr>
      <w:rPr>
        <w:rFonts w:hint="default"/>
        <w:b/>
      </w:rPr>
    </w:lvl>
    <w:lvl w:ilvl="3">
      <w:start w:val="1"/>
      <w:numFmt w:val="decimal"/>
      <w:isLgl/>
      <w:lvlText w:val="%1.%2.%3.%4."/>
      <w:lvlJc w:val="left"/>
      <w:pPr>
        <w:ind w:left="2214" w:hanging="720"/>
      </w:pPr>
      <w:rPr>
        <w:rFonts w:hint="default"/>
        <w:b/>
      </w:rPr>
    </w:lvl>
    <w:lvl w:ilvl="4">
      <w:start w:val="1"/>
      <w:numFmt w:val="decimal"/>
      <w:isLgl/>
      <w:lvlText w:val="%1.%2.%3.%4.%5."/>
      <w:lvlJc w:val="left"/>
      <w:pPr>
        <w:ind w:left="2574" w:hanging="1080"/>
      </w:pPr>
      <w:rPr>
        <w:rFonts w:hint="default"/>
        <w:b/>
      </w:rPr>
    </w:lvl>
    <w:lvl w:ilvl="5">
      <w:start w:val="1"/>
      <w:numFmt w:val="decimal"/>
      <w:isLgl/>
      <w:lvlText w:val="%1.%2.%3.%4.%5.%6."/>
      <w:lvlJc w:val="left"/>
      <w:pPr>
        <w:ind w:left="2574" w:hanging="1080"/>
      </w:pPr>
      <w:rPr>
        <w:rFonts w:hint="default"/>
        <w:b/>
      </w:rPr>
    </w:lvl>
    <w:lvl w:ilvl="6">
      <w:start w:val="1"/>
      <w:numFmt w:val="decimal"/>
      <w:isLgl/>
      <w:lvlText w:val="%1.%2.%3.%4.%5.%6.%7."/>
      <w:lvlJc w:val="left"/>
      <w:pPr>
        <w:ind w:left="2934" w:hanging="1440"/>
      </w:pPr>
      <w:rPr>
        <w:rFonts w:hint="default"/>
        <w:b/>
      </w:rPr>
    </w:lvl>
    <w:lvl w:ilvl="7">
      <w:start w:val="1"/>
      <w:numFmt w:val="decimal"/>
      <w:isLgl/>
      <w:lvlText w:val="%1.%2.%3.%4.%5.%6.%7.%8."/>
      <w:lvlJc w:val="left"/>
      <w:pPr>
        <w:ind w:left="2934" w:hanging="1440"/>
      </w:pPr>
      <w:rPr>
        <w:rFonts w:hint="default"/>
        <w:b/>
      </w:rPr>
    </w:lvl>
    <w:lvl w:ilvl="8">
      <w:start w:val="1"/>
      <w:numFmt w:val="decimal"/>
      <w:isLgl/>
      <w:lvlText w:val="%1.%2.%3.%4.%5.%6.%7.%8.%9."/>
      <w:lvlJc w:val="left"/>
      <w:pPr>
        <w:ind w:left="3294" w:hanging="1800"/>
      </w:pPr>
      <w:rPr>
        <w:rFonts w:hint="default"/>
        <w:b/>
      </w:rPr>
    </w:lvl>
  </w:abstractNum>
  <w:abstractNum w:abstractNumId="3" w15:restartNumberingAfterBreak="0">
    <w:nsid w:val="1DAE482E"/>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EE32F5B"/>
    <w:multiLevelType w:val="multilevel"/>
    <w:tmpl w:val="8BDE57A0"/>
    <w:lvl w:ilvl="0">
      <w:start w:val="1"/>
      <w:numFmt w:val="decimal"/>
      <w:lvlText w:val="%1."/>
      <w:lvlJc w:val="left"/>
      <w:pPr>
        <w:ind w:left="1854" w:hanging="360"/>
      </w:pPr>
      <w:rPr>
        <w:rFonts w:ascii="Times New Roman" w:eastAsiaTheme="minorEastAsia" w:hAnsi="Times New Roman" w:cs="Times New Roman"/>
      </w:rPr>
    </w:lvl>
    <w:lvl w:ilvl="1">
      <w:start w:val="1"/>
      <w:numFmt w:val="decimal"/>
      <w:isLgl/>
      <w:lvlText w:val="%1.%2."/>
      <w:lvlJc w:val="left"/>
      <w:pPr>
        <w:ind w:left="1920" w:hanging="360"/>
      </w:pPr>
      <w:rPr>
        <w:rFonts w:hint="default"/>
        <w:b w:val="0"/>
        <w:bCs/>
      </w:rPr>
    </w:lvl>
    <w:lvl w:ilvl="2">
      <w:start w:val="1"/>
      <w:numFmt w:val="decimal"/>
      <w:isLgl/>
      <w:lvlText w:val="%1.%2.%3."/>
      <w:lvlJc w:val="left"/>
      <w:pPr>
        <w:ind w:left="2214" w:hanging="720"/>
      </w:pPr>
      <w:rPr>
        <w:rFonts w:hint="default"/>
        <w:b/>
      </w:rPr>
    </w:lvl>
    <w:lvl w:ilvl="3">
      <w:start w:val="1"/>
      <w:numFmt w:val="decimal"/>
      <w:isLgl/>
      <w:lvlText w:val="%1.%2.%3.%4."/>
      <w:lvlJc w:val="left"/>
      <w:pPr>
        <w:ind w:left="2214" w:hanging="720"/>
      </w:pPr>
      <w:rPr>
        <w:rFonts w:hint="default"/>
        <w:b/>
      </w:rPr>
    </w:lvl>
    <w:lvl w:ilvl="4">
      <w:start w:val="1"/>
      <w:numFmt w:val="decimal"/>
      <w:isLgl/>
      <w:lvlText w:val="%1.%2.%3.%4.%5."/>
      <w:lvlJc w:val="left"/>
      <w:pPr>
        <w:ind w:left="2574" w:hanging="1080"/>
      </w:pPr>
      <w:rPr>
        <w:rFonts w:hint="default"/>
        <w:b/>
      </w:rPr>
    </w:lvl>
    <w:lvl w:ilvl="5">
      <w:start w:val="1"/>
      <w:numFmt w:val="decimal"/>
      <w:isLgl/>
      <w:lvlText w:val="%1.%2.%3.%4.%5.%6."/>
      <w:lvlJc w:val="left"/>
      <w:pPr>
        <w:ind w:left="2574" w:hanging="1080"/>
      </w:pPr>
      <w:rPr>
        <w:rFonts w:hint="default"/>
        <w:b/>
      </w:rPr>
    </w:lvl>
    <w:lvl w:ilvl="6">
      <w:start w:val="1"/>
      <w:numFmt w:val="decimal"/>
      <w:isLgl/>
      <w:lvlText w:val="%1.%2.%3.%4.%5.%6.%7."/>
      <w:lvlJc w:val="left"/>
      <w:pPr>
        <w:ind w:left="2934" w:hanging="1440"/>
      </w:pPr>
      <w:rPr>
        <w:rFonts w:hint="default"/>
        <w:b/>
      </w:rPr>
    </w:lvl>
    <w:lvl w:ilvl="7">
      <w:start w:val="1"/>
      <w:numFmt w:val="decimal"/>
      <w:isLgl/>
      <w:lvlText w:val="%1.%2.%3.%4.%5.%6.%7.%8."/>
      <w:lvlJc w:val="left"/>
      <w:pPr>
        <w:ind w:left="2934" w:hanging="1440"/>
      </w:pPr>
      <w:rPr>
        <w:rFonts w:hint="default"/>
        <w:b/>
      </w:rPr>
    </w:lvl>
    <w:lvl w:ilvl="8">
      <w:start w:val="1"/>
      <w:numFmt w:val="decimal"/>
      <w:isLgl/>
      <w:lvlText w:val="%1.%2.%3.%4.%5.%6.%7.%8.%9."/>
      <w:lvlJc w:val="left"/>
      <w:pPr>
        <w:ind w:left="3294" w:hanging="1800"/>
      </w:pPr>
      <w:rPr>
        <w:rFonts w:hint="default"/>
        <w:b/>
      </w:rPr>
    </w:lvl>
  </w:abstractNum>
  <w:abstractNum w:abstractNumId="5" w15:restartNumberingAfterBreak="0">
    <w:nsid w:val="24050410"/>
    <w:multiLevelType w:val="multilevel"/>
    <w:tmpl w:val="C68EE41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5D61BA"/>
    <w:multiLevelType w:val="multilevel"/>
    <w:tmpl w:val="8BDE57A0"/>
    <w:lvl w:ilvl="0">
      <w:start w:val="1"/>
      <w:numFmt w:val="decimal"/>
      <w:lvlText w:val="%1."/>
      <w:lvlJc w:val="left"/>
      <w:pPr>
        <w:ind w:left="1854" w:hanging="360"/>
      </w:pPr>
      <w:rPr>
        <w:rFonts w:ascii="Times New Roman" w:eastAsiaTheme="minorEastAsia" w:hAnsi="Times New Roman" w:cs="Times New Roman"/>
      </w:rPr>
    </w:lvl>
    <w:lvl w:ilvl="1">
      <w:start w:val="1"/>
      <w:numFmt w:val="decimal"/>
      <w:isLgl/>
      <w:lvlText w:val="%1.%2."/>
      <w:lvlJc w:val="left"/>
      <w:pPr>
        <w:ind w:left="1920" w:hanging="360"/>
      </w:pPr>
      <w:rPr>
        <w:rFonts w:hint="default"/>
        <w:b w:val="0"/>
        <w:bCs/>
      </w:rPr>
    </w:lvl>
    <w:lvl w:ilvl="2">
      <w:start w:val="1"/>
      <w:numFmt w:val="decimal"/>
      <w:isLgl/>
      <w:lvlText w:val="%1.%2.%3."/>
      <w:lvlJc w:val="left"/>
      <w:pPr>
        <w:ind w:left="2214" w:hanging="720"/>
      </w:pPr>
      <w:rPr>
        <w:rFonts w:hint="default"/>
        <w:b/>
      </w:rPr>
    </w:lvl>
    <w:lvl w:ilvl="3">
      <w:start w:val="1"/>
      <w:numFmt w:val="decimal"/>
      <w:isLgl/>
      <w:lvlText w:val="%1.%2.%3.%4."/>
      <w:lvlJc w:val="left"/>
      <w:pPr>
        <w:ind w:left="2214" w:hanging="720"/>
      </w:pPr>
      <w:rPr>
        <w:rFonts w:hint="default"/>
        <w:b/>
      </w:rPr>
    </w:lvl>
    <w:lvl w:ilvl="4">
      <w:start w:val="1"/>
      <w:numFmt w:val="decimal"/>
      <w:isLgl/>
      <w:lvlText w:val="%1.%2.%3.%4.%5."/>
      <w:lvlJc w:val="left"/>
      <w:pPr>
        <w:ind w:left="2574" w:hanging="1080"/>
      </w:pPr>
      <w:rPr>
        <w:rFonts w:hint="default"/>
        <w:b/>
      </w:rPr>
    </w:lvl>
    <w:lvl w:ilvl="5">
      <w:start w:val="1"/>
      <w:numFmt w:val="decimal"/>
      <w:isLgl/>
      <w:lvlText w:val="%1.%2.%3.%4.%5.%6."/>
      <w:lvlJc w:val="left"/>
      <w:pPr>
        <w:ind w:left="2574" w:hanging="1080"/>
      </w:pPr>
      <w:rPr>
        <w:rFonts w:hint="default"/>
        <w:b/>
      </w:rPr>
    </w:lvl>
    <w:lvl w:ilvl="6">
      <w:start w:val="1"/>
      <w:numFmt w:val="decimal"/>
      <w:isLgl/>
      <w:lvlText w:val="%1.%2.%3.%4.%5.%6.%7."/>
      <w:lvlJc w:val="left"/>
      <w:pPr>
        <w:ind w:left="2934" w:hanging="1440"/>
      </w:pPr>
      <w:rPr>
        <w:rFonts w:hint="default"/>
        <w:b/>
      </w:rPr>
    </w:lvl>
    <w:lvl w:ilvl="7">
      <w:start w:val="1"/>
      <w:numFmt w:val="decimal"/>
      <w:isLgl/>
      <w:lvlText w:val="%1.%2.%3.%4.%5.%6.%7.%8."/>
      <w:lvlJc w:val="left"/>
      <w:pPr>
        <w:ind w:left="2934" w:hanging="1440"/>
      </w:pPr>
      <w:rPr>
        <w:rFonts w:hint="default"/>
        <w:b/>
      </w:rPr>
    </w:lvl>
    <w:lvl w:ilvl="8">
      <w:start w:val="1"/>
      <w:numFmt w:val="decimal"/>
      <w:isLgl/>
      <w:lvlText w:val="%1.%2.%3.%4.%5.%6.%7.%8.%9."/>
      <w:lvlJc w:val="left"/>
      <w:pPr>
        <w:ind w:left="3294" w:hanging="1800"/>
      </w:pPr>
      <w:rPr>
        <w:rFonts w:hint="default"/>
        <w:b/>
      </w:rPr>
    </w:lvl>
  </w:abstractNum>
  <w:abstractNum w:abstractNumId="7" w15:restartNumberingAfterBreak="0">
    <w:nsid w:val="36367BAA"/>
    <w:multiLevelType w:val="hybridMultilevel"/>
    <w:tmpl w:val="38E29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713511"/>
    <w:multiLevelType w:val="hybridMultilevel"/>
    <w:tmpl w:val="632851BE"/>
    <w:lvl w:ilvl="0" w:tplc="5658C2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7063EF"/>
    <w:multiLevelType w:val="hybridMultilevel"/>
    <w:tmpl w:val="0CF8E3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696380"/>
    <w:multiLevelType w:val="multilevel"/>
    <w:tmpl w:val="C68EE41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19209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E94D8E"/>
    <w:multiLevelType w:val="hybridMultilevel"/>
    <w:tmpl w:val="5BF2D17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8515844"/>
    <w:multiLevelType w:val="multilevel"/>
    <w:tmpl w:val="9258BA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3566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C2877"/>
    <w:multiLevelType w:val="multilevel"/>
    <w:tmpl w:val="AEBC1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DD6029"/>
    <w:multiLevelType w:val="hybridMultilevel"/>
    <w:tmpl w:val="892AB9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BA8563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E92FFA"/>
    <w:multiLevelType w:val="hybridMultilevel"/>
    <w:tmpl w:val="E744AE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3"/>
  </w:num>
  <w:num w:numId="5">
    <w:abstractNumId w:val="11"/>
  </w:num>
  <w:num w:numId="6">
    <w:abstractNumId w:val="14"/>
  </w:num>
  <w:num w:numId="7">
    <w:abstractNumId w:val="8"/>
  </w:num>
  <w:num w:numId="8">
    <w:abstractNumId w:val="16"/>
  </w:num>
  <w:num w:numId="9">
    <w:abstractNumId w:val="7"/>
  </w:num>
  <w:num w:numId="10">
    <w:abstractNumId w:val="12"/>
  </w:num>
  <w:num w:numId="11">
    <w:abstractNumId w:val="18"/>
  </w:num>
  <w:num w:numId="12">
    <w:abstractNumId w:val="1"/>
  </w:num>
  <w:num w:numId="13">
    <w:abstractNumId w:val="9"/>
  </w:num>
  <w:num w:numId="14">
    <w:abstractNumId w:val="10"/>
  </w:num>
  <w:num w:numId="15">
    <w:abstractNumId w:val="15"/>
  </w:num>
  <w:num w:numId="16">
    <w:abstractNumId w:val="5"/>
  </w:num>
  <w:num w:numId="17">
    <w:abstractNumId w:val="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DE"/>
    <w:rsid w:val="000016C2"/>
    <w:rsid w:val="000337AD"/>
    <w:rsid w:val="00065BB0"/>
    <w:rsid w:val="00080518"/>
    <w:rsid w:val="0008214F"/>
    <w:rsid w:val="00090B95"/>
    <w:rsid w:val="000A3DD8"/>
    <w:rsid w:val="000E0F86"/>
    <w:rsid w:val="000E538B"/>
    <w:rsid w:val="001172DA"/>
    <w:rsid w:val="0011793B"/>
    <w:rsid w:val="001208E0"/>
    <w:rsid w:val="00152541"/>
    <w:rsid w:val="00173854"/>
    <w:rsid w:val="00175554"/>
    <w:rsid w:val="00181E45"/>
    <w:rsid w:val="001F57D8"/>
    <w:rsid w:val="00206357"/>
    <w:rsid w:val="0021088A"/>
    <w:rsid w:val="002323D1"/>
    <w:rsid w:val="0026305D"/>
    <w:rsid w:val="00291DD0"/>
    <w:rsid w:val="002960DC"/>
    <w:rsid w:val="002B6CAF"/>
    <w:rsid w:val="00307ED0"/>
    <w:rsid w:val="00315DEE"/>
    <w:rsid w:val="003639C3"/>
    <w:rsid w:val="003E1B87"/>
    <w:rsid w:val="00402771"/>
    <w:rsid w:val="00402BEF"/>
    <w:rsid w:val="00405CFD"/>
    <w:rsid w:val="00420C10"/>
    <w:rsid w:val="00484CB1"/>
    <w:rsid w:val="00496399"/>
    <w:rsid w:val="00496F89"/>
    <w:rsid w:val="004A669F"/>
    <w:rsid w:val="004C1893"/>
    <w:rsid w:val="004F27E3"/>
    <w:rsid w:val="004F2BF4"/>
    <w:rsid w:val="00511482"/>
    <w:rsid w:val="00512FDE"/>
    <w:rsid w:val="005534E9"/>
    <w:rsid w:val="0057183C"/>
    <w:rsid w:val="005B3C9B"/>
    <w:rsid w:val="006175BE"/>
    <w:rsid w:val="0068110B"/>
    <w:rsid w:val="00685D17"/>
    <w:rsid w:val="006A6AFA"/>
    <w:rsid w:val="006E756A"/>
    <w:rsid w:val="007406B4"/>
    <w:rsid w:val="00787A3C"/>
    <w:rsid w:val="00802E34"/>
    <w:rsid w:val="008E156C"/>
    <w:rsid w:val="00910E05"/>
    <w:rsid w:val="009523DF"/>
    <w:rsid w:val="009604C6"/>
    <w:rsid w:val="0096068E"/>
    <w:rsid w:val="009C4D78"/>
    <w:rsid w:val="009C75AE"/>
    <w:rsid w:val="009D32EC"/>
    <w:rsid w:val="00A24B5A"/>
    <w:rsid w:val="00A33872"/>
    <w:rsid w:val="00A4301E"/>
    <w:rsid w:val="00A478A2"/>
    <w:rsid w:val="00A47CD4"/>
    <w:rsid w:val="00A577A2"/>
    <w:rsid w:val="00A91925"/>
    <w:rsid w:val="00AE04E0"/>
    <w:rsid w:val="00AE0A30"/>
    <w:rsid w:val="00AE2FA0"/>
    <w:rsid w:val="00AF7820"/>
    <w:rsid w:val="00B31AE4"/>
    <w:rsid w:val="00C06524"/>
    <w:rsid w:val="00C10B73"/>
    <w:rsid w:val="00C25268"/>
    <w:rsid w:val="00C65A79"/>
    <w:rsid w:val="00C75BAB"/>
    <w:rsid w:val="00C94CE5"/>
    <w:rsid w:val="00CB5981"/>
    <w:rsid w:val="00CC2CF3"/>
    <w:rsid w:val="00CD0046"/>
    <w:rsid w:val="00D309DF"/>
    <w:rsid w:val="00D83547"/>
    <w:rsid w:val="00D91C07"/>
    <w:rsid w:val="00DD54B6"/>
    <w:rsid w:val="00DF12BE"/>
    <w:rsid w:val="00DF1395"/>
    <w:rsid w:val="00E02F13"/>
    <w:rsid w:val="00E034E2"/>
    <w:rsid w:val="00E45EEF"/>
    <w:rsid w:val="00E549CB"/>
    <w:rsid w:val="00EA05EF"/>
    <w:rsid w:val="00F2098F"/>
    <w:rsid w:val="00F22900"/>
    <w:rsid w:val="00F2661D"/>
    <w:rsid w:val="00F3537F"/>
    <w:rsid w:val="00F63B68"/>
    <w:rsid w:val="00F75E95"/>
    <w:rsid w:val="00F941FA"/>
    <w:rsid w:val="00FA4633"/>
    <w:rsid w:val="00FC533A"/>
    <w:rsid w:val="00FE3A38"/>
    <w:rsid w:val="00FF0015"/>
    <w:rsid w:val="00FF6969"/>
    <w:rsid w:val="00FF7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9E99"/>
  <w15:chartTrackingRefBased/>
  <w15:docId w15:val="{15635021-66D5-4F43-8468-9BB73CD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7CD4"/>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47CD4"/>
    <w:pPr>
      <w:ind w:left="720"/>
      <w:contextualSpacing/>
    </w:pPr>
  </w:style>
  <w:style w:type="paragraph" w:styleId="Betarp">
    <w:name w:val="No Spacing"/>
    <w:uiPriority w:val="1"/>
    <w:qFormat/>
    <w:rsid w:val="00A47CD4"/>
    <w:pPr>
      <w:spacing w:after="0" w:line="240" w:lineRule="auto"/>
    </w:pPr>
    <w:rPr>
      <w:rFonts w:eastAsiaTheme="minorEastAsia"/>
      <w:lang w:eastAsia="lt-LT"/>
    </w:rPr>
  </w:style>
  <w:style w:type="paragraph" w:customStyle="1" w:styleId="Default">
    <w:name w:val="Default"/>
    <w:rsid w:val="00DD54B6"/>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 w:type="character" w:styleId="Hipersaitas">
    <w:name w:val="Hyperlink"/>
    <w:basedOn w:val="Numatytasispastraiposriftas"/>
    <w:uiPriority w:val="99"/>
    <w:unhideWhenUsed/>
    <w:rsid w:val="001F57D8"/>
    <w:rPr>
      <w:color w:val="0563C1" w:themeColor="hyperlink"/>
      <w:u w:val="single"/>
    </w:rPr>
  </w:style>
  <w:style w:type="table" w:styleId="Lentelstinklelis">
    <w:name w:val="Table Grid"/>
    <w:basedOn w:val="prastojilentel"/>
    <w:uiPriority w:val="39"/>
    <w:rsid w:val="0030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B2A9-DF0F-4522-986B-AB52709D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10542</Words>
  <Characters>6009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Putrimaitė</dc:creator>
  <cp:keywords/>
  <dc:description/>
  <cp:lastModifiedBy>Sekretorė</cp:lastModifiedBy>
  <cp:revision>6</cp:revision>
  <dcterms:created xsi:type="dcterms:W3CDTF">2022-02-10T12:24:00Z</dcterms:created>
  <dcterms:modified xsi:type="dcterms:W3CDTF">2022-02-10T12:27:00Z</dcterms:modified>
</cp:coreProperties>
</file>